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1" w:rsidRDefault="004D2CA1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7" o:title=""/>
          </v:shape>
        </w:pict>
      </w:r>
    </w:p>
    <w:p w:rsidR="004D2CA1" w:rsidRDefault="00D3496E">
      <w:pPr>
        <w:ind w:right="-200"/>
        <w:jc w:val="both"/>
        <w:sectPr w:rsidR="004D2CA1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8" o:title=""/>
          </v:shape>
        </w:pict>
      </w:r>
    </w:p>
    <w:p w:rsidR="00D3429A" w:rsidRPr="00D3429A" w:rsidRDefault="00EC226F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98401933"/>
      <w:bookmarkStart w:id="1" w:name="_Toc98494834"/>
      <w:bookmarkStart w:id="2" w:name="_Toc98495270"/>
      <w:bookmarkStart w:id="3" w:name="_Toc98237698"/>
      <w:bookmarkStart w:id="4" w:name="_Toc98494596"/>
      <w:r w:rsidRPr="00D3429A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</w:p>
    <w:p w:rsidR="00D3429A" w:rsidRPr="00D3496E" w:rsidRDefault="00D3429A" w:rsidP="00D3429A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D3429A" w:rsidRPr="00D3496E" w:rsidRDefault="00EC226F" w:rsidP="00D3429A">
      <w:pPr>
        <w:ind w:firstLine="709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3496E">
        <w:rPr>
          <w:rFonts w:ascii="Arial" w:hAnsi="Arial" w:cs="Arial"/>
          <w:b/>
          <w:sz w:val="20"/>
          <w:szCs w:val="20"/>
          <w:lang w:val="ru-RU"/>
        </w:rPr>
        <w:t>1.1 Основания для введения дисциплины (модуля) в учебный план:</w:t>
      </w:r>
    </w:p>
    <w:p w:rsidR="00D3429A" w:rsidRPr="00D3496E" w:rsidRDefault="00EC226F" w:rsidP="00D3429A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D3496E">
        <w:rPr>
          <w:rFonts w:ascii="Arial" w:hAnsi="Arial" w:cs="Arial"/>
          <w:sz w:val="20"/>
          <w:szCs w:val="20"/>
          <w:lang w:val="ru-RU"/>
        </w:rPr>
        <w:t xml:space="preserve">Федеральные государственные требования высшего образования – по научной специальности 5.7.7. Социальная и политическая философия, утверждённые приказом Министерства науки и высшего образования РФ от  </w:t>
      </w:r>
      <w:sdt>
        <w:sdtPr>
          <w:rPr>
            <w:rFonts w:ascii="Arial" w:hAnsi="Arial" w:cs="Arial"/>
            <w:sz w:val="20"/>
            <w:szCs w:val="20"/>
            <w:lang w:val="ru-RU"/>
          </w:rPr>
          <w:id w:val="428485"/>
          <w:placeholder>
            <w:docPart w:val="F230DB0FA5744CB9B1AC1E45189F3AF7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D3496E">
            <w:rPr>
              <w:rFonts w:ascii="Arial" w:hAnsi="Arial" w:cs="Arial"/>
              <w:sz w:val="20"/>
              <w:szCs w:val="20"/>
              <w:lang w:val="ru-RU"/>
            </w:rPr>
            <w:t>20.10.2021</w:t>
          </w:r>
        </w:sdtContent>
      </w:sdt>
      <w:r w:rsidRPr="00D3496E">
        <w:rPr>
          <w:rFonts w:ascii="Arial" w:hAnsi="Arial" w:cs="Arial"/>
          <w:sz w:val="20"/>
          <w:szCs w:val="20"/>
          <w:lang w:val="ru-RU"/>
        </w:rPr>
        <w:t xml:space="preserve"> № </w:t>
      </w:r>
      <w:sdt>
        <w:sdtPr>
          <w:rPr>
            <w:rFonts w:ascii="Arial" w:hAnsi="Arial" w:cs="Arial"/>
            <w:sz w:val="20"/>
            <w:szCs w:val="20"/>
            <w:lang w:val="ru-RU"/>
          </w:rPr>
          <w:id w:val="428486"/>
          <w:placeholder>
            <w:docPart w:val="5498D215EF6943CEAF66F05C21A872BC"/>
          </w:placeholder>
          <w:text/>
        </w:sdtPr>
        <w:sdtContent>
          <w:r w:rsidRPr="00D3496E">
            <w:rPr>
              <w:rFonts w:ascii="Arial" w:hAnsi="Arial" w:cs="Arial"/>
              <w:sz w:val="20"/>
              <w:szCs w:val="20"/>
              <w:lang w:val="ru-RU"/>
            </w:rPr>
            <w:t>951</w:t>
          </w:r>
        </w:sdtContent>
      </w:sdt>
      <w:r w:rsidRPr="00D3496E">
        <w:rPr>
          <w:rFonts w:ascii="Arial" w:hAnsi="Arial" w:cs="Arial"/>
          <w:sz w:val="20"/>
          <w:szCs w:val="20"/>
          <w:lang w:val="ru-RU"/>
        </w:rPr>
        <w:t>.</w:t>
      </w:r>
    </w:p>
    <w:p w:rsidR="00D3429A" w:rsidRPr="00D3496E" w:rsidRDefault="00EC226F" w:rsidP="00D3429A">
      <w:pPr>
        <w:ind w:firstLine="709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3496E">
        <w:rPr>
          <w:rFonts w:ascii="Arial" w:hAnsi="Arial" w:cs="Arial"/>
          <w:b/>
          <w:sz w:val="20"/>
          <w:szCs w:val="20"/>
          <w:lang w:val="ru-RU"/>
        </w:rPr>
        <w:t>1.2 Статус дисциплины (модуля) в у</w:t>
      </w:r>
      <w:r w:rsidRPr="00D3496E">
        <w:rPr>
          <w:rFonts w:ascii="Arial" w:hAnsi="Arial" w:cs="Arial"/>
          <w:b/>
          <w:sz w:val="20"/>
          <w:szCs w:val="20"/>
          <w:lang w:val="ru-RU"/>
        </w:rPr>
        <w:t>чебном плане:</w:t>
      </w:r>
    </w:p>
    <w:p w:rsidR="00D3429A" w:rsidRPr="00D3496E" w:rsidRDefault="00EC226F" w:rsidP="00D3429A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D3496E">
        <w:rPr>
          <w:rFonts w:ascii="Arial" w:hAnsi="Arial" w:cs="Arial"/>
          <w:sz w:val="20"/>
          <w:szCs w:val="20"/>
          <w:lang w:val="ru-RU"/>
        </w:rPr>
        <w:t>- относится к образовательному компоненту блока 2.1 «Дисциплины (модули)» ООП.</w:t>
      </w:r>
    </w:p>
    <w:p w:rsidR="00D3429A" w:rsidRPr="00D3496E" w:rsidRDefault="00EC226F" w:rsidP="00D3429A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D3496E">
        <w:rPr>
          <w:rFonts w:ascii="Arial" w:hAnsi="Arial" w:cs="Arial"/>
          <w:sz w:val="20"/>
          <w:szCs w:val="20"/>
          <w:lang w:val="ru-RU"/>
        </w:rPr>
        <w:t>- является дисциплиной обязательной для изучения.</w:t>
      </w:r>
    </w:p>
    <w:p w:rsidR="00D3429A" w:rsidRPr="00D3429A" w:rsidRDefault="00D3429A" w:rsidP="00D3429A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D3429A" w:rsidRPr="00D3429A" w:rsidRDefault="00EC226F" w:rsidP="00D3429A">
      <w:pPr>
        <w:pStyle w:val="a5"/>
        <w:ind w:firstLine="720"/>
        <w:jc w:val="both"/>
        <w:rPr>
          <w:rFonts w:cs="Arial"/>
          <w:b/>
          <w:szCs w:val="20"/>
        </w:rPr>
      </w:pPr>
      <w:r w:rsidRPr="00D3429A">
        <w:rPr>
          <w:rFonts w:cs="Arial"/>
          <w:b/>
          <w:bCs/>
          <w:szCs w:val="20"/>
        </w:rPr>
        <w:t>1.3</w:t>
      </w:r>
      <w:r>
        <w:rPr>
          <w:rFonts w:cs="Arial"/>
          <w:b/>
          <w:bCs/>
          <w:szCs w:val="20"/>
        </w:rPr>
        <w:t xml:space="preserve"> </w:t>
      </w:r>
      <w:r w:rsidRPr="00D3429A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</w:t>
      </w:r>
      <w:r w:rsidRPr="00D3429A">
        <w:rPr>
          <w:rFonts w:cs="Arial"/>
          <w:szCs w:val="20"/>
        </w:rPr>
        <w:t>емые в рамках планового ежегодного и ситуативного совершенствования, которые отражаются в п. 8 рабочей программы.</w:t>
      </w:r>
    </w:p>
    <w:p w:rsidR="00D3429A" w:rsidRPr="00D3429A" w:rsidRDefault="00D3429A" w:rsidP="00D3429A">
      <w:pPr>
        <w:pStyle w:val="a5"/>
        <w:ind w:firstLine="720"/>
        <w:jc w:val="both"/>
        <w:rPr>
          <w:rFonts w:cs="Arial"/>
          <w:b/>
          <w:szCs w:val="20"/>
        </w:rPr>
      </w:pPr>
    </w:p>
    <w:p w:rsidR="00D3429A" w:rsidRPr="009D337B" w:rsidRDefault="00D3429A" w:rsidP="00D3429A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D3429A" w:rsidRPr="00C713CB" w:rsidRDefault="00EC226F" w:rsidP="00D3429A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5" w:name="_Toc98237699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5"/>
    </w:p>
    <w:p w:rsidR="00D3429A" w:rsidRPr="00C713CB" w:rsidRDefault="00EC226F" w:rsidP="00D3429A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6" w:name="_Toc98237700"/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6"/>
    </w:p>
    <w:p w:rsidR="00D3429A" w:rsidRPr="009D337B" w:rsidRDefault="00D3429A" w:rsidP="00D3429A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D3429A" w:rsidRPr="00D3496E" w:rsidRDefault="00EC226F" w:rsidP="00D3429A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  <w:lang w:val="ru-RU"/>
        </w:rPr>
      </w:pPr>
      <w:r w:rsidRPr="00D3496E">
        <w:rPr>
          <w:rFonts w:cs="Arial"/>
          <w:b/>
          <w:bCs/>
          <w:iCs/>
          <w:lang w:val="ru-RU"/>
        </w:rPr>
        <w:t>Цель дисциплины (модуля)</w:t>
      </w:r>
      <w:r w:rsidRPr="00D3496E">
        <w:rPr>
          <w:rFonts w:cs="Arial"/>
          <w:iCs/>
          <w:lang w:val="ru-RU"/>
        </w:rPr>
        <w:t>:</w:t>
      </w:r>
      <w:sdt>
        <w:sdtPr>
          <w:rPr>
            <w:rFonts w:cs="Arial"/>
            <w:color w:val="212121"/>
            <w:lang w:val="ru-RU"/>
          </w:rPr>
          <w:id w:val="165948201"/>
          <w:placeholder>
            <w:docPart w:val="6A1598AE262B466699071434622DB8A8"/>
          </w:placeholder>
          <w:text w:multiLine="1"/>
        </w:sdtPr>
        <w:sdtContent>
          <w:r w:rsidRPr="00D3496E">
            <w:rPr>
              <w:rFonts w:cs="Arial"/>
              <w:lang w:val="ru-RU"/>
            </w:rPr>
            <w:t>формирование у обучающихся  представлений о природе и сущности научного знания, основных этапах исторического развити</w:t>
          </w:r>
          <w:r w:rsidRPr="00D3496E">
            <w:rPr>
              <w:rFonts w:cs="Arial"/>
              <w:lang w:val="ru-RU"/>
            </w:rPr>
            <w:t xml:space="preserve">я и динамики науки, а также о законах становления науки как социального института и его функциях. </w:t>
          </w:r>
        </w:sdtContent>
      </w:sdt>
    </w:p>
    <w:p w:rsidR="00D3429A" w:rsidRPr="00037BC2" w:rsidRDefault="00EC226F" w:rsidP="00D3429A">
      <w:pPr>
        <w:pStyle w:val="a7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6A1598AE262B466699071434622DB8A8"/>
          </w:placeholder>
          <w:text w:multiLine="1"/>
        </w:sdtPr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</w:t>
          </w:r>
          <w:r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>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</w:t>
          </w:r>
          <w:r w:rsidRPr="00037BC2">
            <w:rPr>
              <w:rFonts w:ascii="Arial" w:hAnsi="Arial"/>
              <w:spacing w:val="0"/>
            </w:rPr>
            <w:t xml:space="preserve">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</w:t>
          </w:r>
          <w:r w:rsidRPr="00037BC2">
            <w:rPr>
              <w:rFonts w:ascii="Arial" w:hAnsi="Arial"/>
              <w:spacing w:val="0"/>
            </w:rPr>
            <w:t xml:space="preserve">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D3429A" w:rsidRDefault="00D3429A" w:rsidP="00D3429A">
      <w:pPr>
        <w:pStyle w:val="a7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3429A" w:rsidRPr="00D3496E" w:rsidRDefault="00EC226F" w:rsidP="00D3429A">
      <w:pPr>
        <w:jc w:val="center"/>
        <w:rPr>
          <w:b/>
          <w:lang w:val="ru-RU"/>
        </w:rPr>
      </w:pPr>
      <w:r w:rsidRPr="00D3496E">
        <w:rPr>
          <w:b/>
          <w:lang w:val="ru-RU"/>
        </w:rPr>
        <w:t>2.2</w:t>
      </w:r>
      <w:r w:rsidRPr="00D3496E">
        <w:rPr>
          <w:b/>
          <w:lang w:val="ru-RU"/>
        </w:rPr>
        <w:t>Перечень планируемых резуль</w:t>
      </w:r>
      <w:r w:rsidRPr="00D3496E">
        <w:rPr>
          <w:b/>
          <w:lang w:val="ru-RU"/>
        </w:rPr>
        <w:t>татов обучения по дисциплине</w:t>
      </w:r>
    </w:p>
    <w:p w:rsidR="00D3429A" w:rsidRPr="00D3496E" w:rsidRDefault="00EC226F" w:rsidP="00D3429A">
      <w:pPr>
        <w:ind w:firstLine="709"/>
        <w:jc w:val="both"/>
        <w:rPr>
          <w:lang w:val="ru-RU"/>
        </w:rPr>
      </w:pPr>
      <w:r w:rsidRPr="00D3496E">
        <w:rPr>
          <w:lang w:val="ru-RU"/>
        </w:rPr>
        <w:t xml:space="preserve">В результате изучения дисциплины обучающийся должен: </w:t>
      </w:r>
    </w:p>
    <w:p w:rsidR="00D3429A" w:rsidRPr="00D3496E" w:rsidRDefault="00EC226F" w:rsidP="00D3429A">
      <w:pPr>
        <w:shd w:val="clear" w:color="auto" w:fill="FFFFFF"/>
        <w:jc w:val="both"/>
        <w:rPr>
          <w:rFonts w:cs="Arial"/>
          <w:bCs/>
          <w:color w:val="000000"/>
          <w:lang w:val="ru-RU"/>
        </w:rPr>
      </w:pPr>
      <w:r w:rsidRPr="00D3496E">
        <w:rPr>
          <w:lang w:val="ru-RU"/>
        </w:rPr>
        <w:t xml:space="preserve">знать: </w:t>
      </w:r>
      <w:sdt>
        <w:sdtPr>
          <w:rPr>
            <w:lang w:val="ru-RU"/>
          </w:rPr>
          <w:id w:val="428487"/>
          <w:placeholder>
            <w:docPart w:val="D2DE23B1F5BC4969B0669F53B37BBC0C"/>
          </w:placeholder>
          <w:text w:multiLine="1"/>
        </w:sdtPr>
        <w:sdtContent>
          <w:r w:rsidRPr="00D3496E">
            <w:rPr>
              <w:lang w:val="ru-RU"/>
            </w:rPr>
            <w:t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</w:t>
          </w:r>
          <w:r w:rsidRPr="00D3496E">
            <w:rPr>
              <w:lang w:val="ru-RU"/>
            </w:rPr>
            <w:t xml:space="preserve">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D3429A" w:rsidRPr="00D3496E" w:rsidRDefault="00EC226F" w:rsidP="00D3429A">
      <w:pPr>
        <w:shd w:val="clear" w:color="auto" w:fill="FFFFFF"/>
        <w:jc w:val="both"/>
        <w:rPr>
          <w:rFonts w:cs="Arial"/>
          <w:bCs/>
          <w:color w:val="000000"/>
          <w:lang w:val="ru-RU"/>
        </w:rPr>
      </w:pPr>
      <w:r w:rsidRPr="00D3496E">
        <w:rPr>
          <w:lang w:val="ru-RU"/>
        </w:rPr>
        <w:t xml:space="preserve">уметь: </w:t>
      </w:r>
      <w:sdt>
        <w:sdtPr>
          <w:rPr>
            <w:lang w:val="ru-RU"/>
          </w:rPr>
          <w:id w:val="428488"/>
          <w:placeholder>
            <w:docPart w:val="2299D13837D1471C8C37BC3D026BE49E"/>
          </w:placeholder>
          <w:text w:multiLine="1"/>
        </w:sdtPr>
        <w:sdtContent>
          <w:r w:rsidRPr="00D3496E">
            <w:rPr>
              <w:lang w:val="ru-RU"/>
            </w:rPr>
            <w:t xml:space="preserve">критически оценивать исторические типы научной рациональности, научные исследовательские программы, их теоретическую и </w:t>
          </w:r>
          <w:r w:rsidRPr="00D3496E">
            <w:rPr>
              <w:lang w:val="ru-RU"/>
            </w:rPr>
            <w:t>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D3429A" w:rsidRPr="00D3496E" w:rsidRDefault="00EC226F" w:rsidP="00D3429A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  <w:lang w:val="ru-RU"/>
        </w:rPr>
      </w:pPr>
      <w:r w:rsidRPr="00D3496E">
        <w:rPr>
          <w:lang w:val="ru-RU"/>
        </w:rPr>
        <w:t xml:space="preserve">владеть: </w:t>
      </w:r>
      <w:sdt>
        <w:sdtPr>
          <w:rPr>
            <w:lang w:val="ru-RU"/>
          </w:rPr>
          <w:id w:val="428489"/>
          <w:placeholder>
            <w:docPart w:val="08EE01D27149405EBA548D0E4F72323F"/>
          </w:placeholder>
          <w:text w:multiLine="1"/>
        </w:sdtPr>
        <w:sdtContent>
          <w:r w:rsidRPr="00D3496E">
            <w:rPr>
              <w:lang w:val="ru-RU"/>
            </w:rPr>
            <w:t xml:space="preserve"> навыками професс</w:t>
          </w:r>
          <w:r w:rsidRPr="00D3496E">
            <w:rPr>
              <w:lang w:val="ru-RU"/>
            </w:rPr>
            <w:t>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</w:t>
          </w:r>
          <w:r w:rsidRPr="00D3496E">
            <w:rPr>
              <w:lang w:val="ru-RU"/>
            </w:rPr>
            <w:t>ч.</w:t>
          </w:r>
        </w:sdtContent>
      </w:sdt>
    </w:p>
    <w:p w:rsidR="00D3429A" w:rsidRPr="00D3496E" w:rsidRDefault="00D3429A" w:rsidP="00D3429A">
      <w:pPr>
        <w:jc w:val="center"/>
        <w:rPr>
          <w:rFonts w:cs="Arial"/>
          <w:b/>
          <w:szCs w:val="18"/>
          <w:lang w:val="ru-RU"/>
        </w:rPr>
      </w:pPr>
    </w:p>
    <w:p w:rsidR="00D3429A" w:rsidRPr="00D3496E" w:rsidRDefault="00EC226F" w:rsidP="00D3429A">
      <w:pPr>
        <w:ind w:left="567"/>
        <w:rPr>
          <w:rStyle w:val="FontStyle20"/>
          <w:rFonts w:ascii="Arial" w:hAnsi="Arial" w:cs="Arial"/>
          <w:b/>
          <w:lang w:val="ru-RU"/>
        </w:rPr>
      </w:pPr>
      <w:r w:rsidRPr="00D3496E">
        <w:rPr>
          <w:rStyle w:val="FontStyle20"/>
          <w:rFonts w:ascii="Arial" w:hAnsi="Arial" w:cs="Arial"/>
          <w:b/>
          <w:lang w:val="ru-RU"/>
        </w:rPr>
        <w:t xml:space="preserve">2.3 </w:t>
      </w:r>
      <w:r w:rsidRPr="00D3496E">
        <w:rPr>
          <w:rStyle w:val="FontStyle20"/>
          <w:rFonts w:ascii="Arial" w:hAnsi="Arial" w:cs="Arial"/>
          <w:b/>
          <w:lang w:val="ru-RU"/>
        </w:rPr>
        <w:t>Логические, методические и содержательные взаимосвязи дисциплины (модуля) с</w:t>
      </w:r>
      <w:r w:rsidRPr="00D3496E">
        <w:rPr>
          <w:rStyle w:val="FontStyle20"/>
          <w:rFonts w:ascii="Arial" w:hAnsi="Arial" w:cs="Arial"/>
          <w:b/>
          <w:lang w:val="ru-RU"/>
        </w:rPr>
        <w:t xml:space="preserve"> </w:t>
      </w:r>
      <w:r w:rsidRPr="00D3496E">
        <w:rPr>
          <w:rStyle w:val="FontStyle20"/>
          <w:rFonts w:ascii="Arial" w:hAnsi="Arial" w:cs="Arial"/>
          <w:b/>
          <w:lang w:val="ru-RU"/>
        </w:rPr>
        <w:t>д</w:t>
      </w:r>
      <w:r w:rsidRPr="00D3496E">
        <w:rPr>
          <w:rStyle w:val="FontStyle20"/>
          <w:rFonts w:ascii="Arial" w:hAnsi="Arial" w:cs="Arial"/>
          <w:b/>
          <w:lang w:val="ru-RU"/>
        </w:rPr>
        <w:t xml:space="preserve">ругими дисциплинами (модулями), педагогической </w:t>
      </w:r>
      <w:r w:rsidRPr="00D3496E">
        <w:rPr>
          <w:rStyle w:val="FontStyle20"/>
          <w:rFonts w:ascii="Arial" w:hAnsi="Arial" w:cs="Arial"/>
          <w:b/>
          <w:lang w:val="ru-RU"/>
        </w:rPr>
        <w:t>практик</w:t>
      </w:r>
      <w:r w:rsidRPr="00D3496E">
        <w:rPr>
          <w:rStyle w:val="FontStyle20"/>
          <w:rFonts w:ascii="Arial" w:hAnsi="Arial" w:cs="Arial"/>
          <w:b/>
          <w:lang w:val="ru-RU"/>
        </w:rPr>
        <w:t>ой и ИА в</w:t>
      </w:r>
      <w:r w:rsidRPr="00D3496E">
        <w:rPr>
          <w:rStyle w:val="FontStyle20"/>
          <w:rFonts w:ascii="Arial" w:hAnsi="Arial" w:cs="Arial"/>
          <w:b/>
          <w:lang w:val="ru-RU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4D2CA1" w:rsidRPr="00D3496E" w:rsidTr="0003003D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428490"/>
              <w:placeholder>
                <w:docPart w:val="F534446DBB5A4CE893827586397703EA"/>
              </w:placeholder>
              <w:text/>
            </w:sdtPr>
            <w:sdtContent>
              <w:p w:rsidR="00D3429A" w:rsidRPr="00D3496E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428491"/>
              <w:placeholder>
                <w:docPart w:val="F534446DBB5A4CE893827586397703EA"/>
              </w:placeholder>
              <w:text/>
            </w:sdtPr>
            <w:sdtContent>
              <w:p w:rsidR="00D3429A" w:rsidRPr="00D3496E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 дисциплин (модулей), практик, ГИА, для которых содержание данной </w:t>
                </w: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428492"/>
              <w:placeholder>
                <w:docPart w:val="F534446DBB5A4CE893827586397703EA"/>
              </w:placeholder>
              <w:text/>
            </w:sdtPr>
            <w:sdtContent>
              <w:p w:rsidR="00D3429A" w:rsidRPr="00D3496E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дисциплин (модулей), </w:t>
                </w: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практик, с которыми данная дисциплина (модуль) осваивается параллельно в ходе одного</w:t>
                </w:r>
                <w:r w:rsidRPr="00D3496E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 семестра</w:t>
                </w:r>
              </w:p>
            </w:sdtContent>
          </w:sdt>
        </w:tc>
      </w:tr>
      <w:tr w:rsidR="004D2CA1" w:rsidRPr="00D3496E" w:rsidTr="0003003D">
        <w:tc>
          <w:tcPr>
            <w:tcW w:w="846" w:type="pct"/>
            <w:vAlign w:val="center"/>
          </w:tcPr>
          <w:sdt>
            <w:sdtPr>
              <w:rPr>
                <w:rStyle w:val="a8"/>
                <w:rFonts w:cs="Arial"/>
                <w:bCs/>
                <w:color w:val="auto"/>
                <w:sz w:val="16"/>
                <w:szCs w:val="16"/>
                <w:lang w:val="ru-RU"/>
              </w:rPr>
              <w:id w:val="428493"/>
              <w:placeholder>
                <w:docPart w:val="F534446DBB5A4CE893827586397703EA"/>
              </w:placeholder>
              <w:text w:multiLine="1"/>
            </w:sdtPr>
            <w:sdtContent>
              <w:p w:rsidR="00D3429A" w:rsidRPr="00D3496E" w:rsidRDefault="00EC226F" w:rsidP="0003003D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</w:pPr>
                <w:r w:rsidRPr="00D3496E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t xml:space="preserve">Индекс и наименование </w:t>
                </w:r>
                <w:r w:rsidRPr="00D3496E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lastRenderedPageBreak/>
                  <w:t>дисциплины</w:t>
                </w:r>
                <w:r w:rsidRPr="00D3496E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br/>
                  <w:t>(модуля)</w:t>
                </w:r>
              </w:p>
            </w:sdtContent>
          </w:sdt>
          <w:p w:rsidR="00D3429A" w:rsidRPr="00D3496E" w:rsidRDefault="00D3429A" w:rsidP="0003003D">
            <w:pPr>
              <w:jc w:val="center"/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pct"/>
            <w:vAlign w:val="center"/>
          </w:tcPr>
          <w:p w:rsidR="00D3429A" w:rsidRPr="00D3496E" w:rsidRDefault="004D2CA1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val="ru-RU"/>
                </w:rPr>
                <w:id w:val="428494"/>
                <w:placeholder>
                  <w:docPart w:val="F534446DBB5A4CE893827586397703EA"/>
                </w:placeholder>
                <w:text w:multiLine="1"/>
              </w:sdtPr>
              <w:sdtContent>
                <w:r w:rsidR="00EC226F" w:rsidRPr="00D3496E">
                  <w:rPr>
                    <w:rFonts w:cs="Arial"/>
                    <w:sz w:val="16"/>
                    <w:szCs w:val="16"/>
                    <w:lang w:val="ru-RU"/>
                  </w:rPr>
                  <w:t xml:space="preserve">Перечень требований, сформированных в ходе изучения предшествующих </w:t>
                </w:r>
                <w:r w:rsidR="00EC226F" w:rsidRPr="00D3496E">
                  <w:rPr>
                    <w:rFonts w:cs="Arial"/>
                    <w:sz w:val="16"/>
                    <w:szCs w:val="16"/>
                    <w:lang w:val="ru-RU"/>
                  </w:rPr>
                  <w:br/>
                </w:r>
                <w:r w:rsidR="00EC226F" w:rsidRPr="00D3496E">
                  <w:rPr>
                    <w:rFonts w:cs="Arial"/>
                    <w:sz w:val="16"/>
                    <w:szCs w:val="16"/>
                    <w:lang w:val="ru-RU"/>
                  </w:rPr>
                  <w:lastRenderedPageBreak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D3429A" w:rsidRPr="00D3496E" w:rsidRDefault="00D3429A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30" w:type="pct"/>
            <w:vMerge/>
            <w:vAlign w:val="center"/>
          </w:tcPr>
          <w:p w:rsidR="00D3429A" w:rsidRPr="00D3496E" w:rsidRDefault="00D3429A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4D2CA1" w:rsidTr="0003003D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495"/>
              <w:placeholder>
                <w:docPart w:val="226F0FB585A44CCAB59564F5170441E7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496"/>
              <w:placeholder>
                <w:docPart w:val="226F0FB585A44CCAB59564F5170441E7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497"/>
              <w:placeholder>
                <w:docPart w:val="226F0FB585A44CCAB59564F5170441E7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498"/>
              <w:placeholder>
                <w:docPart w:val="226F0FB585A44CCAB59564F5170441E7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D2CA1" w:rsidTr="0003003D">
        <w:trPr>
          <w:trHeight w:val="4048"/>
        </w:trPr>
        <w:tc>
          <w:tcPr>
            <w:tcW w:w="846" w:type="pct"/>
            <w:vAlign w:val="center"/>
          </w:tcPr>
          <w:p w:rsidR="00D3429A" w:rsidRPr="00D3496E" w:rsidRDefault="00EC226F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sz w:val="16"/>
                <w:szCs w:val="16"/>
                <w:lang w:val="ru-RU"/>
              </w:rPr>
              <w:t>Философия (</w:t>
            </w:r>
            <w:bookmarkStart w:id="7" w:name="_GoBack"/>
            <w:r w:rsidRPr="00D3496E">
              <w:rPr>
                <w:sz w:val="16"/>
                <w:szCs w:val="16"/>
                <w:lang w:val="ru-RU"/>
              </w:rPr>
              <w:t xml:space="preserve">дисциплина ФГОС ВО: </w:t>
            </w:r>
            <w:r w:rsidRPr="00D3496E">
              <w:rPr>
                <w:sz w:val="16"/>
                <w:szCs w:val="16"/>
                <w:lang w:val="ru-RU"/>
              </w:rPr>
              <w:t>баклавриат, специалитет</w:t>
            </w:r>
            <w:bookmarkEnd w:id="7"/>
            <w:r w:rsidRPr="00D3496E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446" w:type="pct"/>
            <w:vAlign w:val="center"/>
          </w:tcPr>
          <w:p w:rsidR="00D3429A" w:rsidRPr="00D3496E" w:rsidRDefault="00EC226F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sz w:val="16"/>
                <w:szCs w:val="16"/>
                <w:lang w:val="ru-RU"/>
              </w:rPr>
              <w:t xml:space="preserve"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</w:t>
            </w:r>
            <w:r w:rsidRPr="00D3496E">
              <w:rPr>
                <w:sz w:val="16"/>
                <w:szCs w:val="16"/>
                <w:lang w:val="ru-RU"/>
              </w:rPr>
              <w:t>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</w:t>
            </w:r>
            <w:r w:rsidRPr="00D3496E">
              <w:rPr>
                <w:sz w:val="16"/>
                <w:szCs w:val="16"/>
                <w:lang w:val="ru-RU"/>
              </w:rPr>
              <w:t>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</w:t>
            </w:r>
            <w:r w:rsidRPr="00D3496E">
              <w:rPr>
                <w:sz w:val="16"/>
                <w:szCs w:val="16"/>
                <w:lang w:val="ru-RU"/>
              </w:rPr>
              <w:t>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</w:t>
            </w:r>
            <w:r w:rsidRPr="00D3496E">
              <w:rPr>
                <w:sz w:val="16"/>
                <w:szCs w:val="16"/>
                <w:lang w:val="ru-RU"/>
              </w:rPr>
              <w:t>х, профессиональных знаний</w:t>
            </w:r>
          </w:p>
        </w:tc>
        <w:tc>
          <w:tcPr>
            <w:tcW w:w="1078" w:type="pct"/>
            <w:vAlign w:val="center"/>
          </w:tcPr>
          <w:p w:rsidR="00D3429A" w:rsidRPr="00D3496E" w:rsidRDefault="00EC226F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>2.1.5.1(Ф)Методы научных исследований</w:t>
            </w:r>
          </w:p>
          <w:p w:rsidR="00D3429A" w:rsidRPr="00D3496E" w:rsidRDefault="00EC226F" w:rsidP="0003003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>2.2.1(П)Педагогическая</w:t>
            </w:r>
          </w:p>
          <w:p w:rsidR="00D3429A" w:rsidRPr="005B1482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rFonts w:cs="Arial"/>
                <w:sz w:val="16"/>
                <w:szCs w:val="16"/>
              </w:rPr>
              <w:t>3.1Итоговая аттестация</w:t>
            </w:r>
          </w:p>
        </w:tc>
        <w:tc>
          <w:tcPr>
            <w:tcW w:w="630" w:type="pct"/>
            <w:vAlign w:val="center"/>
          </w:tcPr>
          <w:p w:rsidR="00D3429A" w:rsidRPr="005B1482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3429A" w:rsidRPr="00C06368" w:rsidRDefault="00D3429A" w:rsidP="00D3429A">
      <w:pPr>
        <w:jc w:val="center"/>
        <w:rPr>
          <w:rStyle w:val="FontStyle20"/>
          <w:rFonts w:ascii="Arial" w:hAnsi="Arial" w:cs="Arial"/>
          <w:b/>
        </w:rPr>
      </w:pPr>
    </w:p>
    <w:p w:rsidR="00D3429A" w:rsidRPr="00C713CB" w:rsidRDefault="00EC226F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98237701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8"/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257"/>
      </w:tblGrid>
      <w:tr w:rsidR="004D2CA1" w:rsidTr="0003003D">
        <w:trPr>
          <w:jc w:val="center"/>
        </w:trPr>
        <w:tc>
          <w:tcPr>
            <w:tcW w:w="3186" w:type="pct"/>
            <w:gridSpan w:val="2"/>
            <w:vMerge w:val="restart"/>
            <w:vAlign w:val="center"/>
          </w:tcPr>
          <w:p w:rsidR="00D3429A" w:rsidRPr="002A38B5" w:rsidRDefault="00D3429A" w:rsidP="0003003D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D3429A" w:rsidRPr="002A38B5" w:rsidRDefault="00EC226F" w:rsidP="0003003D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4D2CA1" w:rsidTr="0003003D">
        <w:trPr>
          <w:jc w:val="center"/>
        </w:trPr>
        <w:tc>
          <w:tcPr>
            <w:tcW w:w="3186" w:type="pct"/>
            <w:gridSpan w:val="2"/>
            <w:vMerge/>
            <w:vAlign w:val="center"/>
          </w:tcPr>
          <w:p w:rsidR="00D3429A" w:rsidRPr="002A38B5" w:rsidRDefault="00D3429A" w:rsidP="0003003D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D3429A" w:rsidRDefault="004D2CA1" w:rsidP="0003003D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C12F452EC902439EAF520C1BB67CA5A1"/>
                </w:placeholder>
                <w:text/>
              </w:sdtPr>
              <w:sdtContent>
                <w:r w:rsidR="00EC226F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4D2CA1" w:rsidTr="0003003D">
        <w:trPr>
          <w:trHeight w:val="252"/>
          <w:jc w:val="center"/>
        </w:trPr>
        <w:tc>
          <w:tcPr>
            <w:tcW w:w="3186" w:type="pct"/>
            <w:gridSpan w:val="2"/>
            <w:vMerge/>
            <w:vAlign w:val="center"/>
          </w:tcPr>
          <w:p w:rsidR="00D3429A" w:rsidRPr="002A38B5" w:rsidRDefault="00D3429A" w:rsidP="0003003D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428499"/>
              <w:placeholder>
                <w:docPart w:val="8ACFE70CB4844F6C9EFBF71AAB4FB734"/>
              </w:placeholder>
              <w:text/>
            </w:sdtPr>
            <w:sdtContent>
              <w:p w:rsidR="00D3429A" w:rsidRPr="002A38B5" w:rsidRDefault="00EC226F" w:rsidP="0003003D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 курс</w:t>
                </w:r>
              </w:p>
            </w:sdtContent>
          </w:sdt>
        </w:tc>
      </w:tr>
      <w:tr w:rsidR="004D2CA1" w:rsidTr="0003003D">
        <w:trPr>
          <w:trHeight w:val="252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428500"/>
              <w:placeholder>
                <w:docPart w:val="12372CF58F504C8494BC17E6C5B45B55"/>
              </w:placeholder>
              <w:text/>
            </w:sdtPr>
            <w:sdtContent>
              <w:p w:rsidR="00D3429A" w:rsidRPr="002A38B5" w:rsidRDefault="00EC226F" w:rsidP="0003003D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428501"/>
              <w:placeholder>
                <w:docPart w:val="12372CF58F504C8494BC17E6C5B45B55"/>
              </w:placeholder>
              <w:text/>
            </w:sdtPr>
            <w:sdtContent>
              <w:p w:rsidR="00D3429A" w:rsidRPr="002A38B5" w:rsidRDefault="00EC226F" w:rsidP="0003003D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4D2CA1" w:rsidTr="0003003D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428502"/>
              <w:placeholder>
                <w:docPart w:val="8ACFE70CB4844F6C9EFBF71AAB4FB734"/>
              </w:placeholder>
              <w:text/>
            </w:sdtPr>
            <w:sdtContent>
              <w:p w:rsidR="00D3429A" w:rsidRPr="002A38B5" w:rsidRDefault="00EC226F" w:rsidP="0003003D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1. Аудиторные занятия, 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1814" w:type="pct"/>
            <w:vAlign w:val="center"/>
          </w:tcPr>
          <w:p w:rsidR="00D3429A" w:rsidRPr="002A38B5" w:rsidRDefault="00EC226F" w:rsidP="0003003D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428503"/>
              <w:placeholder>
                <w:docPart w:val="481D8EA2DE2E40BEAA293326C49DD794"/>
              </w:placeholder>
              <w:text/>
            </w:sdtPr>
            <w:sdtContent>
              <w:p w:rsidR="00D3429A" w:rsidRPr="002A38B5" w:rsidRDefault="00EC226F" w:rsidP="0003003D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428504"/>
              <w:placeholder>
                <w:docPart w:val="481D8EA2DE2E40BEAA293326C49DD794"/>
              </w:placeholder>
              <w:text/>
            </w:sdtPr>
            <w:sdtContent>
              <w:p w:rsidR="00D3429A" w:rsidRPr="002A38B5" w:rsidRDefault="00EC226F" w:rsidP="0003003D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 xml:space="preserve">- занятия семинарского типа </w:t>
                </w:r>
              </w:p>
            </w:sdtContent>
          </w:sdt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428505"/>
              <w:placeholder>
                <w:docPart w:val="481D8EA2DE2E40BEAA293326C49DD794"/>
              </w:placeholder>
              <w:text/>
            </w:sdtPr>
            <w:sdtContent>
              <w:p w:rsidR="00D3429A" w:rsidRPr="002A38B5" w:rsidRDefault="00EC226F" w:rsidP="0003003D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64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428506"/>
              <w:placeholder>
                <w:docPart w:val="481D8EA2DE2E40BEAA293326C49DD794"/>
              </w:placeholder>
              <w:text/>
            </w:sdtPr>
            <w:sdtContent>
              <w:p w:rsidR="00D3429A" w:rsidRPr="002A38B5" w:rsidRDefault="00EC226F" w:rsidP="0003003D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Получение зачета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освоения дисциплины</w:t>
                </w:r>
              </w:p>
            </w:sdtContent>
          </w:sdt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2042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428507"/>
              <w:placeholder>
                <w:docPart w:val="481D8EA2DE2E40BEAA293326C49DD794"/>
              </w:placeholder>
              <w:text/>
            </w:sdtPr>
            <w:sdtContent>
              <w:p w:rsidR="00D3429A" w:rsidRPr="002A38B5" w:rsidRDefault="00EC226F" w:rsidP="0003003D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44" w:type="pct"/>
            <w:vAlign w:val="center"/>
          </w:tcPr>
          <w:p w:rsidR="00D3429A" w:rsidRPr="00B2463E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B2463E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72</w:t>
            </w:r>
          </w:p>
        </w:tc>
      </w:tr>
      <w:tr w:rsidR="004D2CA1" w:rsidTr="0003003D">
        <w:trPr>
          <w:trHeight w:val="170"/>
          <w:jc w:val="center"/>
        </w:trPr>
        <w:tc>
          <w:tcPr>
            <w:tcW w:w="2042" w:type="pct"/>
            <w:vMerge/>
            <w:vAlign w:val="center"/>
          </w:tcPr>
          <w:p w:rsidR="00D3429A" w:rsidRPr="002A38B5" w:rsidRDefault="00D3429A" w:rsidP="0003003D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4" w:type="pct"/>
            <w:vAlign w:val="center"/>
          </w:tcPr>
          <w:p w:rsidR="00D3429A" w:rsidRPr="00B2463E" w:rsidRDefault="00EC226F" w:rsidP="0003003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B2463E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pct"/>
            <w:vAlign w:val="center"/>
          </w:tcPr>
          <w:p w:rsidR="00D3429A" w:rsidRPr="00DB1CC7" w:rsidRDefault="00EC226F" w:rsidP="0003003D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</w:tbl>
    <w:p w:rsidR="00D3429A" w:rsidRDefault="00D3429A" w:rsidP="00D3429A">
      <w:pPr>
        <w:rPr>
          <w:rFonts w:cs="Arial"/>
          <w:sz w:val="16"/>
        </w:rPr>
      </w:pPr>
    </w:p>
    <w:p w:rsidR="00D3429A" w:rsidRPr="00271C55" w:rsidRDefault="00EC226F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98237702"/>
      <w:r w:rsidRPr="00271C55">
        <w:rPr>
          <w:rFonts w:ascii="Arial" w:hAnsi="Arial" w:cs="Arial"/>
          <w:color w:val="auto"/>
          <w:sz w:val="20"/>
          <w:szCs w:val="20"/>
        </w:rPr>
        <w:t xml:space="preserve">4. СОДЕРЖАНИЕ И СТРУКТУРА ДИСЦИПЛИНЫ </w:t>
      </w:r>
      <w:r w:rsidRPr="00271C55">
        <w:rPr>
          <w:rFonts w:ascii="Arial" w:hAnsi="Arial" w:cs="Arial"/>
          <w:color w:val="auto"/>
          <w:sz w:val="20"/>
          <w:szCs w:val="20"/>
        </w:rPr>
        <w:t>(МОДУЛЯ)</w:t>
      </w:r>
    </w:p>
    <w:p w:rsidR="00D3429A" w:rsidRPr="00D3496E" w:rsidRDefault="00EC226F" w:rsidP="00D3429A">
      <w:pPr>
        <w:keepNext/>
        <w:tabs>
          <w:tab w:val="left" w:pos="0"/>
        </w:tabs>
        <w:jc w:val="center"/>
        <w:rPr>
          <w:rFonts w:cs="Arial"/>
          <w:b/>
          <w:szCs w:val="18"/>
          <w:lang w:val="ru-RU"/>
        </w:rPr>
      </w:pPr>
      <w:r w:rsidRPr="00D3496E">
        <w:rPr>
          <w:rFonts w:cs="Arial"/>
          <w:b/>
          <w:szCs w:val="18"/>
          <w:lang w:val="ru-RU"/>
        </w:rPr>
        <w:t xml:space="preserve">4.1 Укрупненная содержательная структура дисциплины (модуля) и </w:t>
      </w:r>
    </w:p>
    <w:p w:rsidR="00D3429A" w:rsidRPr="00D3496E" w:rsidRDefault="00EC226F" w:rsidP="00D3429A">
      <w:pPr>
        <w:spacing w:after="120"/>
        <w:jc w:val="center"/>
        <w:rPr>
          <w:rFonts w:cs="Arial"/>
          <w:b/>
          <w:szCs w:val="18"/>
          <w:lang w:val="ru-RU"/>
        </w:rPr>
      </w:pPr>
      <w:r w:rsidRPr="00D3496E">
        <w:rPr>
          <w:rFonts w:cs="Arial"/>
          <w:b/>
          <w:szCs w:val="18"/>
          <w:lang w:val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993"/>
      </w:tblGrid>
      <w:tr w:rsidR="004D2CA1" w:rsidTr="0003003D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6"/>
              <w:placeholder>
                <w:docPart w:val="162B28FF515A4A6C89CB703F2FD3585B"/>
              </w:placeholder>
              <w:text w:multiLine="1"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3496E">
                  <w:rPr>
                    <w:rFonts w:cs="Arial"/>
                    <w:sz w:val="16"/>
                    <w:szCs w:val="16"/>
                    <w:lang w:val="ru-RU"/>
                  </w:rPr>
                  <w:t xml:space="preserve">Номер и наименование </w:t>
                </w:r>
                <w:r w:rsidRPr="00D3496E">
                  <w:rPr>
                    <w:rFonts w:cs="Arial"/>
                    <w:sz w:val="16"/>
                    <w:szCs w:val="16"/>
                    <w:lang w:val="ru-RU"/>
                  </w:rPr>
                  <w:br/>
                  <w:t>раздела дисциплины.</w:t>
                </w:r>
                <w:r w:rsidRPr="00D3496E">
                  <w:rPr>
                    <w:rFonts w:cs="Arial"/>
                    <w:sz w:val="16"/>
                    <w:szCs w:val="16"/>
                    <w:lang w:val="ru-RU"/>
                  </w:rPr>
                  <w:br/>
                  <w:t>Укрупненные темы раздела</w:t>
                </w:r>
              </w:p>
            </w:sdtContent>
          </w:sdt>
          <w:p w:rsidR="00D3429A" w:rsidRPr="002A38B5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7"/>
              <w:placeholder>
                <w:docPart w:val="162B28FF515A4A6C89CB703F2FD3585B"/>
              </w:placeholder>
              <w:text/>
            </w:sdtPr>
            <w:sdtContent>
              <w:p w:rsidR="00D3429A" w:rsidRPr="00D3496E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D3496E">
                  <w:rPr>
                    <w:rFonts w:cs="Arial"/>
                    <w:sz w:val="16"/>
                    <w:szCs w:val="16"/>
                    <w:lang w:val="ru-RU"/>
                  </w:rPr>
                  <w:t xml:space="preserve">Трудоемкость раздела и ее распределение по видам учебной работы, </w:t>
                </w:r>
                <w:r w:rsidRPr="00D3496E">
                  <w:rPr>
                    <w:rFonts w:cs="Arial"/>
                    <w:sz w:val="16"/>
                    <w:szCs w:val="16"/>
                    <w:lang w:val="ru-RU"/>
                  </w:rPr>
                  <w:t>час.</w:t>
                </w:r>
              </w:p>
            </w:sdtContent>
          </w:sdt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162B28FF515A4A6C89CB703F2FD3585B"/>
              </w:placeholder>
              <w:text w:multiLine="1"/>
            </w:sdtPr>
            <w:sdtContent>
              <w:p w:rsidR="00D3429A" w:rsidRPr="002A38B5" w:rsidRDefault="00EC226F" w:rsidP="0003003D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D3429A" w:rsidRPr="002A38B5" w:rsidRDefault="00D3429A" w:rsidP="0003003D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4503" w:type="dxa"/>
            <w:gridSpan w:val="2"/>
            <w:vMerge/>
            <w:vAlign w:val="center"/>
          </w:tcPr>
          <w:p w:rsidR="00D3429A" w:rsidRPr="002A38B5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8DE9EB4C35434C88BB816419B0BD8FB1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8DE9EB4C35434C88BB816419B0BD8FB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8DE9EB4C35434C88BB816419B0BD8FB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993" w:type="dxa"/>
            <w:vMerge/>
            <w:textDirection w:val="btLr"/>
            <w:vAlign w:val="center"/>
          </w:tcPr>
          <w:p w:rsidR="00D3429A" w:rsidRPr="002A38B5" w:rsidRDefault="00D3429A" w:rsidP="0003003D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4503" w:type="dxa"/>
            <w:gridSpan w:val="2"/>
            <w:vMerge/>
          </w:tcPr>
          <w:p w:rsidR="00D3429A" w:rsidRPr="002A38B5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D3429A" w:rsidRPr="002A38B5" w:rsidRDefault="00D3429A" w:rsidP="0003003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1575A373612B4492BF93985603C66A90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1575A373612B4492BF93985603C66A90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1575A373612B4492BF93985603C66A90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1575A373612B4492BF93985603C66A90"/>
              </w:placeholder>
              <w:text w:multiLine="1"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1575A373612B4492BF93985603C66A90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993" w:type="dxa"/>
            <w:vMerge/>
          </w:tcPr>
          <w:p w:rsidR="00D3429A" w:rsidRPr="002A38B5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D3429A" w:rsidRPr="002A38B5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D3429A" w:rsidRPr="002A38B5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3429A" w:rsidRPr="002A38B5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D3429A" w:rsidRPr="002A38B5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8E274A7029EB444A9347D1E7F94F3124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8E274A7029EB444A9347D1E7F94F3124"/>
              </w:placeholder>
              <w:text/>
            </w:sdtPr>
            <w:sdtContent>
              <w:p w:rsidR="00D3429A" w:rsidRPr="002A38B5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D3429A" w:rsidRPr="002A38B5" w:rsidRDefault="00D3429A" w:rsidP="0003003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3429A" w:rsidRPr="002A38B5" w:rsidRDefault="00D3429A" w:rsidP="0003003D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3429A" w:rsidRPr="002A38B5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4503" w:type="dxa"/>
            <w:gridSpan w:val="2"/>
          </w:tcPr>
          <w:p w:rsidR="00D3429A" w:rsidRPr="002A38B5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993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1C6C2DDB0389468CABEDDE3443C7AE41"/>
              </w:placeholder>
              <w:text/>
            </w:sdtPr>
            <w:sdtContent>
              <w:p w:rsidR="00D3429A" w:rsidRPr="002A38B5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4D2CA1" w:rsidTr="0003003D">
        <w:tc>
          <w:tcPr>
            <w:tcW w:w="9609" w:type="dxa"/>
            <w:gridSpan w:val="12"/>
          </w:tcPr>
          <w:p w:rsidR="00D3429A" w:rsidRPr="002C3E3A" w:rsidRDefault="00EC226F" w:rsidP="0003003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4D2CA1" w:rsidTr="0003003D">
        <w:tc>
          <w:tcPr>
            <w:tcW w:w="317" w:type="dxa"/>
            <w:vMerge w:val="restart"/>
            <w:vAlign w:val="center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D3496E" w:rsidRDefault="00EC226F" w:rsidP="0003003D">
            <w:pPr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 xml:space="preserve">1.1. </w:t>
            </w:r>
            <w:r w:rsidRPr="00D3496E">
              <w:rPr>
                <w:rFonts w:cs="Arial"/>
                <w:sz w:val="16"/>
                <w:szCs w:val="16"/>
                <w:lang w:val="ru-RU"/>
              </w:rPr>
              <w:t>Социальная экспертиза: понятие, цель, объекты и предметная область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D3429A" w:rsidRPr="00A100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D3496E" w:rsidRDefault="00EC226F" w:rsidP="0003003D">
            <w:pPr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 xml:space="preserve">1.2. </w:t>
            </w:r>
            <w:r w:rsidRPr="00D3496E">
              <w:rPr>
                <w:rFonts w:cs="Arial"/>
                <w:sz w:val="16"/>
                <w:szCs w:val="16"/>
                <w:lang w:val="ru-RU"/>
              </w:rPr>
              <w:t>Институционально-правовые основы социальной экспертизы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D3496E" w:rsidRDefault="00EC226F" w:rsidP="0003003D">
            <w:pPr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 xml:space="preserve">1.3. </w:t>
            </w:r>
            <w:r w:rsidRPr="00D3496E">
              <w:rPr>
                <w:rFonts w:cs="Arial"/>
                <w:sz w:val="16"/>
                <w:szCs w:val="16"/>
                <w:lang w:val="ru-RU"/>
              </w:rPr>
              <w:t>Виды и функции социальной экспертизы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D3496E" w:rsidRDefault="00EC226F" w:rsidP="0003003D">
            <w:pPr>
              <w:rPr>
                <w:rFonts w:cs="Arial"/>
                <w:sz w:val="16"/>
                <w:szCs w:val="16"/>
                <w:lang w:val="ru-RU"/>
              </w:rPr>
            </w:pPr>
            <w:r w:rsidRPr="00D3496E">
              <w:rPr>
                <w:rFonts w:cs="Arial"/>
                <w:sz w:val="16"/>
                <w:szCs w:val="16"/>
                <w:lang w:val="ru-RU"/>
              </w:rPr>
              <w:t xml:space="preserve">1.4. </w:t>
            </w:r>
            <w:r w:rsidRPr="00D3496E">
              <w:rPr>
                <w:rFonts w:cs="Arial"/>
                <w:sz w:val="16"/>
                <w:szCs w:val="16"/>
                <w:lang w:val="ru-RU"/>
              </w:rPr>
              <w:t>Организационная схема проведения социальной экспертизы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429A" w:rsidRDefault="00D3429A" w:rsidP="0003003D">
            <w:pPr>
              <w:jc w:val="center"/>
            </w:pP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 </w:t>
            </w:r>
            <w:r w:rsidRPr="00355A57">
              <w:rPr>
                <w:rFonts w:cs="Arial"/>
                <w:sz w:val="16"/>
                <w:szCs w:val="16"/>
              </w:rPr>
              <w:t>Субъекты экспертных оценок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  <w:vAlign w:val="center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2.2. </w:t>
            </w:r>
            <w:r w:rsidRPr="00355A57">
              <w:rPr>
                <w:rFonts w:cs="Arial"/>
                <w:sz w:val="16"/>
                <w:szCs w:val="16"/>
              </w:rPr>
              <w:t>Методы социальной экспертизы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sz w:val="16"/>
                <w:szCs w:val="16"/>
              </w:rPr>
            </w:pPr>
            <w:r w:rsidRPr="00B2463E"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429A" w:rsidRDefault="00D3429A" w:rsidP="0003003D">
            <w:pPr>
              <w:jc w:val="center"/>
            </w:pP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  <w:vAlign w:val="center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2.3. </w:t>
            </w:r>
            <w:r w:rsidRPr="00355A57">
              <w:rPr>
                <w:rFonts w:cs="Arial"/>
                <w:sz w:val="16"/>
                <w:szCs w:val="16"/>
              </w:rPr>
              <w:t>Результаты социальной экспертизы. Экспертное заключение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B2463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  <w:vMerge/>
            <w:vAlign w:val="center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2.4. </w:t>
            </w:r>
            <w:r w:rsidRPr="00355A57">
              <w:rPr>
                <w:rFonts w:cs="Arial"/>
                <w:sz w:val="16"/>
                <w:szCs w:val="16"/>
              </w:rPr>
              <w:t>Использование результатов социальной экспертизы</w:t>
            </w:r>
          </w:p>
        </w:tc>
        <w:tc>
          <w:tcPr>
            <w:tcW w:w="687" w:type="dxa"/>
          </w:tcPr>
          <w:p w:rsidR="00D3429A" w:rsidRPr="00B2463E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B2463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47" w:type="dxa"/>
            <w:gridSpan w:val="2"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3429A" w:rsidRDefault="00D3429A" w:rsidP="0003003D">
            <w:pPr>
              <w:jc w:val="center"/>
            </w:pPr>
          </w:p>
        </w:tc>
        <w:tc>
          <w:tcPr>
            <w:tcW w:w="708" w:type="dxa"/>
          </w:tcPr>
          <w:p w:rsidR="00D3429A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Default="00EC226F" w:rsidP="0003003D">
            <w:pPr>
              <w:jc w:val="center"/>
            </w:pPr>
            <w:r w:rsidRPr="001129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1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4D2CA1" w:rsidTr="0003003D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17D0E1117F24CFE90A5B16FE37AE14F"/>
              </w:placeholder>
              <w:text/>
            </w:sdtPr>
            <w:sdtContent>
              <w:p w:rsidR="00D3429A" w:rsidRPr="00A100B1" w:rsidRDefault="00EC226F" w:rsidP="0003003D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D3429A" w:rsidRPr="00A100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47" w:type="dxa"/>
            <w:gridSpan w:val="2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429A" w:rsidRPr="00A100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3429A" w:rsidRPr="00A100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3429A" w:rsidRPr="00455CC9" w:rsidRDefault="00EC226F" w:rsidP="00D3429A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849"/>
        <w:gridCol w:w="1134"/>
        <w:gridCol w:w="1415"/>
        <w:gridCol w:w="818"/>
      </w:tblGrid>
      <w:tr w:rsidR="004D2CA1" w:rsidTr="0003003D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08"/>
              <w:placeholder>
                <w:docPart w:val="85BD759A4A7B497B93992AD3185630D3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5393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09"/>
              <w:placeholder>
                <w:docPart w:val="85BD759A4A7B497B93992AD3185630D3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0"/>
              <w:placeholder>
                <w:docPart w:val="85BD759A4A7B497B93992AD3185630D3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23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1"/>
              <w:placeholder>
                <w:docPart w:val="85BD759A4A7B497B93992AD3185630D3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4D2CA1" w:rsidTr="0003003D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2"/>
              <w:placeholder>
                <w:docPart w:val="B2E4E198067E40D9BEB2045BFD5D31ED"/>
              </w:placeholder>
              <w:text/>
            </w:sdtPr>
            <w:sdtContent>
              <w:p w:rsidR="00D3429A" w:rsidRPr="00F70D9B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3"/>
              <w:placeholder>
                <w:docPart w:val="B2E4E198067E40D9BEB2045BFD5D31ED"/>
              </w:placeholder>
              <w:text/>
            </w:sdtPr>
            <w:sdtContent>
              <w:p w:rsidR="00D3429A" w:rsidRPr="00F70D9B" w:rsidRDefault="00EC226F" w:rsidP="0003003D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5393" w:type="dxa"/>
            <w:gridSpan w:val="3"/>
            <w:vMerge/>
          </w:tcPr>
          <w:p w:rsidR="00D3429A" w:rsidRPr="00F70D9B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4"/>
              <w:placeholder>
                <w:docPart w:val="B2E4E198067E40D9BEB2045BFD5D31ED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vMerge/>
          </w:tcPr>
          <w:p w:rsidR="00D3429A" w:rsidRPr="00F70D9B" w:rsidRDefault="00D3429A" w:rsidP="0003003D">
            <w:pPr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5"/>
              <w:placeholder>
                <w:docPart w:val="44F867DD1B49471487A16BDDC66A3ABB"/>
              </w:placeholder>
              <w:text/>
            </w:sdtPr>
            <w:sdtContent>
              <w:p w:rsidR="00D3429A" w:rsidRPr="00F70D9B" w:rsidRDefault="00EC226F" w:rsidP="0003003D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6"/>
              <w:placeholder>
                <w:docPart w:val="44F867DD1B49471487A16BDDC66A3ABB"/>
              </w:placeholder>
              <w:text/>
            </w:sdtPr>
            <w:sdtContent>
              <w:p w:rsidR="00D3429A" w:rsidRPr="00F70D9B" w:rsidRDefault="00EC226F" w:rsidP="0003003D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93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28517"/>
              <w:placeholder>
                <w:docPart w:val="44F867DD1B49471487A16BDDC66A3ABB"/>
              </w:placeholder>
              <w:text/>
            </w:sdtPr>
            <w:sdtContent>
              <w:p w:rsidR="00D3429A" w:rsidRPr="00F70D9B" w:rsidRDefault="00EC226F" w:rsidP="0003003D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18"/>
              <w:placeholder>
                <w:docPart w:val="44F867DD1B49471487A16BDDC66A3ABB"/>
              </w:placeholder>
              <w:text/>
            </w:sdtPr>
            <w:sdtContent>
              <w:p w:rsidR="00D3429A" w:rsidRPr="00F70D9B" w:rsidRDefault="00EC226F" w:rsidP="0003003D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2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28519"/>
              <w:placeholder>
                <w:docPart w:val="44F867DD1B49471487A16BDDC66A3ABB"/>
              </w:placeholder>
              <w:text/>
            </w:sdtPr>
            <w:sdtContent>
              <w:p w:rsidR="00D3429A" w:rsidRPr="00F70D9B" w:rsidRDefault="00EC226F" w:rsidP="0003003D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4D2CA1" w:rsidTr="0003003D">
        <w:trPr>
          <w:trHeight w:val="250"/>
        </w:trPr>
        <w:tc>
          <w:tcPr>
            <w:tcW w:w="522" w:type="dxa"/>
            <w:vAlign w:val="center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1.1. </w:t>
            </w:r>
            <w:r w:rsidRPr="00355A57">
              <w:rPr>
                <w:rFonts w:cs="Arial"/>
                <w:sz w:val="16"/>
                <w:szCs w:val="16"/>
              </w:rPr>
              <w:t>Социальная экспертиза: понятие, цель, объекты и предметная область</w:t>
            </w:r>
          </w:p>
        </w:tc>
        <w:tc>
          <w:tcPr>
            <w:tcW w:w="1134" w:type="dxa"/>
          </w:tcPr>
          <w:p w:rsidR="00D3429A" w:rsidRPr="00A100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33" w:type="dxa"/>
            <w:gridSpan w:val="2"/>
          </w:tcPr>
          <w:p w:rsidR="00D3429A" w:rsidRPr="00A100B1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</w:p>
        </w:tc>
      </w:tr>
      <w:tr w:rsidR="004D2CA1" w:rsidTr="0003003D">
        <w:tc>
          <w:tcPr>
            <w:tcW w:w="522" w:type="dxa"/>
            <w:vAlign w:val="center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1.2. </w:t>
            </w:r>
            <w:r w:rsidRPr="00355A57">
              <w:rPr>
                <w:rFonts w:cs="Arial"/>
                <w:sz w:val="16"/>
                <w:szCs w:val="16"/>
              </w:rPr>
              <w:t>Институционально-правовые основы социальной экспертизы</w:t>
            </w:r>
          </w:p>
        </w:tc>
        <w:tc>
          <w:tcPr>
            <w:tcW w:w="1134" w:type="dxa"/>
          </w:tcPr>
          <w:p w:rsidR="00D3429A" w:rsidRPr="00A100B1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  <w:vMerge w:val="restart"/>
            <w:vAlign w:val="center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1.3. </w:t>
            </w:r>
            <w:r w:rsidRPr="00355A57">
              <w:rPr>
                <w:rFonts w:cs="Arial"/>
                <w:sz w:val="16"/>
                <w:szCs w:val="16"/>
              </w:rPr>
              <w:t>Виды и функции социальной экспертизы</w:t>
            </w:r>
          </w:p>
        </w:tc>
        <w:tc>
          <w:tcPr>
            <w:tcW w:w="1134" w:type="dxa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  <w:vMerge/>
            <w:vAlign w:val="center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1.4. </w:t>
            </w:r>
            <w:r w:rsidRPr="00355A57">
              <w:rPr>
                <w:rFonts w:cs="Arial"/>
                <w:sz w:val="16"/>
                <w:szCs w:val="16"/>
              </w:rPr>
              <w:t>Организационная схема проведения социальной экспертизы</w:t>
            </w:r>
          </w:p>
        </w:tc>
        <w:tc>
          <w:tcPr>
            <w:tcW w:w="1134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 </w:t>
            </w:r>
            <w:r w:rsidRPr="00355A57">
              <w:rPr>
                <w:rFonts w:cs="Arial"/>
                <w:sz w:val="16"/>
                <w:szCs w:val="16"/>
              </w:rPr>
              <w:t>Субъекты экспертных оценок</w:t>
            </w:r>
          </w:p>
        </w:tc>
        <w:tc>
          <w:tcPr>
            <w:tcW w:w="1134" w:type="dxa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2.2. </w:t>
            </w:r>
            <w:r w:rsidRPr="00355A57">
              <w:rPr>
                <w:rFonts w:cs="Arial"/>
                <w:sz w:val="16"/>
                <w:szCs w:val="16"/>
              </w:rPr>
              <w:t>Методы социальной экспертизы</w:t>
            </w:r>
          </w:p>
        </w:tc>
        <w:tc>
          <w:tcPr>
            <w:tcW w:w="1134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2.3. </w:t>
            </w:r>
            <w:r w:rsidRPr="00355A57">
              <w:rPr>
                <w:rFonts w:cs="Arial"/>
                <w:sz w:val="16"/>
                <w:szCs w:val="16"/>
              </w:rPr>
              <w:t>Результаты социальной экспертизы. Экспертное заключение</w:t>
            </w:r>
          </w:p>
        </w:tc>
        <w:tc>
          <w:tcPr>
            <w:tcW w:w="1134" w:type="dxa"/>
          </w:tcPr>
          <w:p w:rsidR="00D3429A" w:rsidRDefault="00EC226F" w:rsidP="0003003D">
            <w:pPr>
              <w:jc w:val="center"/>
            </w:pPr>
            <w:r w:rsidRPr="00AE276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522" w:type="dxa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93" w:type="dxa"/>
            <w:gridSpan w:val="3"/>
          </w:tcPr>
          <w:p w:rsidR="00D3429A" w:rsidRPr="00355A57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2.4. </w:t>
            </w:r>
            <w:r w:rsidRPr="00355A57">
              <w:rPr>
                <w:rFonts w:cs="Arial"/>
                <w:sz w:val="16"/>
                <w:szCs w:val="16"/>
              </w:rPr>
              <w:t xml:space="preserve">Использование результатов социальной </w:t>
            </w:r>
            <w:r w:rsidRPr="00355A57">
              <w:rPr>
                <w:rFonts w:cs="Arial"/>
                <w:sz w:val="16"/>
                <w:szCs w:val="16"/>
              </w:rPr>
              <w:t>экспертизы</w:t>
            </w:r>
          </w:p>
        </w:tc>
        <w:tc>
          <w:tcPr>
            <w:tcW w:w="1134" w:type="dxa"/>
          </w:tcPr>
          <w:p w:rsidR="00D3429A" w:rsidRDefault="00D3429A" w:rsidP="0003003D">
            <w:pPr>
              <w:jc w:val="center"/>
            </w:pPr>
          </w:p>
        </w:tc>
        <w:tc>
          <w:tcPr>
            <w:tcW w:w="2233" w:type="dxa"/>
            <w:gridSpan w:val="2"/>
          </w:tcPr>
          <w:p w:rsidR="00D3429A" w:rsidRPr="00A100B1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6487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28520"/>
              <w:placeholder>
                <w:docPart w:val="A249D669188F46CF8411A13306FF54D2"/>
              </w:placeholder>
              <w:text/>
            </w:sdtPr>
            <w:sdtContent>
              <w:p w:rsidR="00D3429A" w:rsidRPr="00F70D9B" w:rsidRDefault="00EC226F" w:rsidP="0003003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233" w:type="dxa"/>
            <w:gridSpan w:val="2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4D2CA1" w:rsidTr="0003003D">
        <w:tc>
          <w:tcPr>
            <w:tcW w:w="6487" w:type="dxa"/>
            <w:gridSpan w:val="5"/>
          </w:tcPr>
          <w:p w:rsidR="00D3429A" w:rsidRDefault="00D3429A" w:rsidP="0003003D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429A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gridSpan w:val="2"/>
          </w:tcPr>
          <w:p w:rsidR="00D3429A" w:rsidRPr="00F70D9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28521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28522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28523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28524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4D2CA1" w:rsidTr="0003003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28525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28526"/>
              <w:placeholder>
                <w:docPart w:val="53DDA70899014A088B77B095377CB3C0"/>
              </w:placeholder>
              <w:text/>
            </w:sdtPr>
            <w:sdtContent>
              <w:p w:rsidR="00D3429A" w:rsidRPr="00F70D9B" w:rsidRDefault="00EC226F" w:rsidP="0003003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D3429A" w:rsidRPr="00F70D9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D3429A" w:rsidRDefault="00D3429A" w:rsidP="00D3429A">
      <w:pPr>
        <w:rPr>
          <w:rFonts w:cs="Arial"/>
          <w:sz w:val="16"/>
        </w:rPr>
      </w:pPr>
    </w:p>
    <w:p w:rsidR="00D3429A" w:rsidRPr="00372DFB" w:rsidRDefault="00EC226F" w:rsidP="00D3429A">
      <w:pPr>
        <w:keepNext/>
        <w:keepLines/>
        <w:jc w:val="center"/>
        <w:outlineLvl w:val="0"/>
        <w:rPr>
          <w:rFonts w:cs="Arial"/>
          <w:b/>
          <w:bCs/>
          <w:caps/>
        </w:rPr>
      </w:pPr>
      <w:r w:rsidRPr="00372DFB">
        <w:rPr>
          <w:rFonts w:cs="Arial"/>
          <w:b/>
          <w:bCs/>
          <w:caps/>
        </w:rPr>
        <w:t>5. Самостоятельная работа</w:t>
      </w:r>
    </w:p>
    <w:p w:rsidR="00D3429A" w:rsidRPr="00372DFB" w:rsidRDefault="00D3429A" w:rsidP="00D3429A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3616"/>
        <w:gridCol w:w="1508"/>
        <w:gridCol w:w="1531"/>
        <w:gridCol w:w="1843"/>
      </w:tblGrid>
      <w:tr w:rsidR="004D2CA1" w:rsidTr="0003003D">
        <w:tc>
          <w:tcPr>
            <w:tcW w:w="688" w:type="pct"/>
          </w:tcPr>
          <w:sdt>
            <w:sdtPr>
              <w:rPr>
                <w:rFonts w:cs="Arial"/>
                <w:sz w:val="16"/>
                <w:szCs w:val="16"/>
              </w:rPr>
              <w:id w:val="555029618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35" w:type="pct"/>
          </w:tcPr>
          <w:sdt>
            <w:sdtPr>
              <w:rPr>
                <w:rFonts w:cs="Arial"/>
                <w:sz w:val="16"/>
                <w:szCs w:val="16"/>
              </w:rPr>
              <w:id w:val="555029619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Тема в</w:t>
                </w:r>
                <w:r w:rsidRPr="00372DFB">
                  <w:rPr>
                    <w:rFonts w:cs="Arial"/>
                    <w:sz w:val="16"/>
                    <w:szCs w:val="16"/>
                  </w:rPr>
                  <w:t xml:space="preserve"> составе раздела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cs="Arial"/>
                <w:sz w:val="16"/>
                <w:szCs w:val="16"/>
              </w:rPr>
              <w:id w:val="555029620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77" w:type="pct"/>
          </w:tcPr>
          <w:sdt>
            <w:sdtPr>
              <w:rPr>
                <w:rFonts w:cs="Arial"/>
                <w:sz w:val="16"/>
                <w:szCs w:val="16"/>
              </w:rPr>
              <w:id w:val="555029621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35" w:type="pct"/>
          </w:tcPr>
          <w:sdt>
            <w:sdtPr>
              <w:rPr>
                <w:rFonts w:cs="Arial"/>
                <w:sz w:val="16"/>
                <w:szCs w:val="16"/>
              </w:rPr>
              <w:id w:val="555029622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4D2CA1" w:rsidTr="0003003D">
        <w:tc>
          <w:tcPr>
            <w:tcW w:w="688" w:type="pct"/>
          </w:tcPr>
          <w:sdt>
            <w:sdtPr>
              <w:rPr>
                <w:rFonts w:cs="Arial"/>
                <w:sz w:val="16"/>
                <w:szCs w:val="16"/>
              </w:rPr>
              <w:id w:val="555029623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35" w:type="pct"/>
          </w:tcPr>
          <w:sdt>
            <w:sdtPr>
              <w:rPr>
                <w:rFonts w:cs="Arial"/>
                <w:sz w:val="16"/>
                <w:szCs w:val="16"/>
              </w:rPr>
              <w:id w:val="555029624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555029625"/>
            <w:placeholder>
              <w:docPart w:val="8D49E0F3D3BF46649A292599C4F59024"/>
            </w:placeholder>
            <w:text/>
          </w:sdtPr>
          <w:sdtContent>
            <w:tc>
              <w:tcPr>
                <w:tcW w:w="765" w:type="pct"/>
              </w:tcPr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77" w:type="pct"/>
          </w:tcPr>
          <w:sdt>
            <w:sdtPr>
              <w:rPr>
                <w:rFonts w:cs="Arial"/>
                <w:sz w:val="16"/>
                <w:szCs w:val="16"/>
              </w:rPr>
              <w:id w:val="555029626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5" w:type="pct"/>
          </w:tcPr>
          <w:sdt>
            <w:sdtPr>
              <w:rPr>
                <w:rFonts w:cs="Arial"/>
                <w:sz w:val="16"/>
                <w:szCs w:val="16"/>
              </w:rPr>
              <w:id w:val="555029627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4D2CA1" w:rsidTr="0003003D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555029628"/>
              <w:placeholder>
                <w:docPart w:val="5EE63216F1FC43EC9DBC037573DDAEF9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372DF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D2CA1" w:rsidTr="0003003D">
        <w:tc>
          <w:tcPr>
            <w:tcW w:w="688" w:type="pct"/>
            <w:vMerge w:val="restart"/>
          </w:tcPr>
          <w:p w:rsidR="00D3429A" w:rsidRPr="00372DF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Социальная экспертиза: понятие, цель, объекты и предметная область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Научный обзор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Институционально-правовые основы социальной экспертизы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Научный обзор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Виды и функции социальной экспертизы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Научный обзор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Организационная схема проведения социальной экспертизы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2C7E">
              <w:rPr>
                <w:rFonts w:ascii="Arial" w:hAnsi="Arial" w:cs="Arial"/>
                <w:sz w:val="16"/>
                <w:szCs w:val="16"/>
              </w:rPr>
              <w:t>Индивидуальные задания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Опрос</w:t>
            </w:r>
          </w:p>
        </w:tc>
      </w:tr>
      <w:tr w:rsidR="004D2CA1" w:rsidTr="0003003D">
        <w:tc>
          <w:tcPr>
            <w:tcW w:w="688" w:type="pct"/>
            <w:vMerge w:val="restart"/>
          </w:tcPr>
          <w:p w:rsidR="00D3429A" w:rsidRPr="00372DF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 xml:space="preserve">Субъекты экспертных </w:t>
            </w:r>
            <w:r w:rsidRPr="001E39AE">
              <w:rPr>
                <w:rFonts w:cs="Arial"/>
                <w:sz w:val="16"/>
                <w:szCs w:val="16"/>
              </w:rPr>
              <w:t>оценок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Подготовка рефератов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Контр работа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Методы социальной экспертизы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Индивидуальные задания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>Результаты социальной экспертизы. Экспертное заключение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Программа социальной экспертизы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Опрос</w:t>
            </w:r>
          </w:p>
        </w:tc>
      </w:tr>
      <w:tr w:rsidR="004D2CA1" w:rsidTr="0003003D">
        <w:tc>
          <w:tcPr>
            <w:tcW w:w="688" w:type="pct"/>
            <w:vMerge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p w:rsidR="00D3429A" w:rsidRPr="001E39AE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E39AE">
              <w:rPr>
                <w:rFonts w:cs="Arial"/>
                <w:sz w:val="16"/>
                <w:szCs w:val="16"/>
              </w:rPr>
              <w:t xml:space="preserve">Использование результатов социальной </w:t>
            </w:r>
            <w:r w:rsidRPr="001E39AE">
              <w:rPr>
                <w:rFonts w:cs="Arial"/>
                <w:sz w:val="16"/>
                <w:szCs w:val="16"/>
              </w:rPr>
              <w:t>экспертизы</w:t>
            </w:r>
          </w:p>
        </w:tc>
        <w:tc>
          <w:tcPr>
            <w:tcW w:w="765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Разработка экспертного заключения</w:t>
            </w:r>
          </w:p>
        </w:tc>
        <w:tc>
          <w:tcPr>
            <w:tcW w:w="777" w:type="pct"/>
            <w:vAlign w:val="center"/>
          </w:tcPr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pct"/>
            <w:vAlign w:val="center"/>
          </w:tcPr>
          <w:p w:rsidR="00D3429A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Опрос </w:t>
            </w:r>
          </w:p>
          <w:p w:rsidR="00D3429A" w:rsidRPr="001E39AE" w:rsidRDefault="00EC226F" w:rsidP="0003003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Контр работа</w:t>
            </w:r>
          </w:p>
        </w:tc>
      </w:tr>
      <w:tr w:rsidR="004D2CA1" w:rsidTr="0003003D">
        <w:tc>
          <w:tcPr>
            <w:tcW w:w="688" w:type="pct"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5" w:type="pct"/>
          </w:tcPr>
          <w:sdt>
            <w:sdtPr>
              <w:rPr>
                <w:rFonts w:cs="Arial"/>
                <w:sz w:val="16"/>
                <w:szCs w:val="16"/>
              </w:rPr>
              <w:id w:val="555029629"/>
              <w:placeholder>
                <w:docPart w:val="9C1C81E8CA53490880546E5033BE55EB"/>
              </w:placeholder>
              <w:text/>
            </w:sdtPr>
            <w:sdtContent>
              <w:p w:rsidR="00D3429A" w:rsidRPr="00372DFB" w:rsidRDefault="00EC226F" w:rsidP="0003003D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65" w:type="pct"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pct"/>
          </w:tcPr>
          <w:p w:rsidR="00D3429A" w:rsidRPr="00372DF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35" w:type="pct"/>
          </w:tcPr>
          <w:p w:rsidR="00D3429A" w:rsidRPr="00372DF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</w:p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</w:p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3429A" w:rsidRPr="00271C55" w:rsidRDefault="00EC226F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</w:p>
    <w:p w:rsidR="00D3429A" w:rsidRPr="00271C55" w:rsidRDefault="00EC226F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4D2CA1" w:rsidTr="0003003D">
        <w:trPr>
          <w:trHeight w:val="170"/>
        </w:trPr>
        <w:tc>
          <w:tcPr>
            <w:tcW w:w="9854" w:type="dxa"/>
            <w:gridSpan w:val="2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0" w:name="_Toc27074282"/>
            <w:bookmarkStart w:id="11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0"/>
            <w:bookmarkEnd w:id="11"/>
          </w:p>
          <w:p w:rsidR="00D3429A" w:rsidRPr="00622D0B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2" w:name="_Toc27074283"/>
            <w:bookmarkStart w:id="13" w:name="_Toc27075319"/>
            <w:r w:rsidRPr="00622D0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обучающихся по </w:t>
            </w:r>
            <w:r w:rsidRPr="00622D0B">
              <w:rPr>
                <w:rFonts w:ascii="Arial" w:hAnsi="Arial" w:cs="Arial"/>
                <w:b/>
                <w:sz w:val="16"/>
                <w:szCs w:val="16"/>
              </w:rPr>
              <w:t>результатам изучения дисциплины:</w:t>
            </w:r>
            <w:r w:rsidRPr="00622D0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F098CF832D224C93A2C6A4EF14C6012A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Социальная экспертиза</w:t>
                </w:r>
              </w:sdtContent>
            </w:sdt>
            <w:bookmarkEnd w:id="12"/>
            <w:bookmarkEnd w:id="13"/>
          </w:p>
        </w:tc>
      </w:tr>
      <w:tr w:rsidR="004D2CA1" w:rsidTr="0003003D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B5D7F5822D66436BB507DC989C6142FC"/>
              </w:placeholder>
              <w:text/>
            </w:sdtPr>
            <w:sdtContent>
              <w:p w:rsidR="00D3429A" w:rsidRPr="00F70D9B" w:rsidRDefault="00EC226F" w:rsidP="0003003D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4D2CA1" w:rsidTr="0003003D">
        <w:trPr>
          <w:trHeight w:val="170"/>
        </w:trPr>
        <w:tc>
          <w:tcPr>
            <w:tcW w:w="9854" w:type="dxa"/>
            <w:gridSpan w:val="2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4" w:name="_Toc27074304"/>
            <w:bookmarkStart w:id="15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14"/>
            <w:bookmarkEnd w:id="15"/>
          </w:p>
          <w:p w:rsidR="00D3429A" w:rsidRPr="00F70D9B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Toc27074305"/>
            <w:bookmarkStart w:id="17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обучающихся по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итогам изучения дисциплины</w:t>
            </w:r>
            <w:bookmarkEnd w:id="16"/>
            <w:bookmarkEnd w:id="17"/>
          </w:p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BD725BBC1B804968AE88D39EB215443D"/>
              </w:placeholder>
              <w:text/>
            </w:sdtPr>
            <w:sdtContent>
              <w:p w:rsidR="00D3429A" w:rsidRPr="00F70D9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BD725BBC1B804968AE88D39EB215443D"/>
              </w:placeholder>
              <w:text/>
            </w:sdtPr>
            <w:sdtContent>
              <w:p w:rsidR="00D3429A" w:rsidRPr="00F70D9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308"/>
            <w:bookmarkStart w:id="19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18"/>
            <w:bookmarkEnd w:id="19"/>
          </w:p>
        </w:tc>
        <w:tc>
          <w:tcPr>
            <w:tcW w:w="6344" w:type="dxa"/>
            <w:shd w:val="clear" w:color="auto" w:fill="auto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0" w:name="_Toc27074309"/>
            <w:bookmarkStart w:id="21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0"/>
            <w:bookmarkEnd w:id="21"/>
          </w:p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10"/>
            <w:bookmarkStart w:id="23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2"/>
            <w:bookmarkEnd w:id="2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11"/>
            <w:bookmarkStart w:id="25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4"/>
            <w:bookmarkEnd w:id="25"/>
          </w:p>
        </w:tc>
      </w:tr>
      <w:tr w:rsidR="004D2CA1" w:rsidTr="0003003D">
        <w:trPr>
          <w:trHeight w:val="170"/>
        </w:trPr>
        <w:tc>
          <w:tcPr>
            <w:tcW w:w="3510" w:type="dxa"/>
            <w:vMerge w:val="restart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2"/>
            <w:bookmarkStart w:id="27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Место 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процедуры получения зачёта в графике  учебного процесса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3"/>
            <w:bookmarkStart w:id="29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28"/>
            <w:bookmarkEnd w:id="29"/>
          </w:p>
        </w:tc>
      </w:tr>
      <w:tr w:rsidR="004D2CA1" w:rsidTr="0003003D">
        <w:trPr>
          <w:trHeight w:val="170"/>
        </w:trPr>
        <w:tc>
          <w:tcPr>
            <w:tcW w:w="3510" w:type="dxa"/>
            <w:vMerge/>
            <w:vAlign w:val="center"/>
          </w:tcPr>
          <w:p w:rsidR="00D3429A" w:rsidRPr="00F70D9B" w:rsidRDefault="00D3429A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0" w:name="_Toc27074314"/>
            <w:bookmarkStart w:id="31" w:name="_Toc27075350"/>
            <w:r w:rsidRPr="00F70D9B">
              <w:rPr>
                <w:rFonts w:ascii="Arial" w:hAnsi="Arial" w:cs="Arial"/>
                <w:sz w:val="16"/>
                <w:szCs w:val="16"/>
              </w:rPr>
              <w:t xml:space="preserve">2) процедура проводится  в рамках ВАРО, на </w:t>
            </w:r>
            <w:r w:rsidRPr="00F70D9B">
              <w:rPr>
                <w:rFonts w:ascii="Arial" w:hAnsi="Arial" w:cs="Arial"/>
                <w:sz w:val="16"/>
                <w:szCs w:val="16"/>
              </w:rPr>
              <w:t>последней неделе семестра</w:t>
            </w:r>
            <w:bookmarkEnd w:id="30"/>
            <w:bookmarkEnd w:id="31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Toc27074315"/>
            <w:bookmarkStart w:id="33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2"/>
            <w:bookmarkEnd w:id="33"/>
          </w:p>
        </w:tc>
        <w:tc>
          <w:tcPr>
            <w:tcW w:w="6344" w:type="dxa"/>
            <w:shd w:val="clear" w:color="auto" w:fill="auto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6"/>
            <w:bookmarkStart w:id="35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4"/>
            <w:bookmarkEnd w:id="35"/>
          </w:p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7"/>
            <w:bookmarkStart w:id="37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Процедура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получения зачёта -</w:t>
            </w:r>
            <w:bookmarkEnd w:id="36"/>
            <w:bookmarkEnd w:id="3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8"/>
            <w:bookmarkStart w:id="39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D2CA1" w:rsidTr="0003003D">
        <w:trPr>
          <w:trHeight w:val="170"/>
        </w:trPr>
        <w:tc>
          <w:tcPr>
            <w:tcW w:w="3510" w:type="dxa"/>
            <w:vAlign w:val="center"/>
          </w:tcPr>
          <w:p w:rsidR="00D3429A" w:rsidRPr="00F70D9B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9"/>
            <w:bookmarkStart w:id="41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0"/>
            <w:bookmarkEnd w:id="41"/>
          </w:p>
        </w:tc>
        <w:tc>
          <w:tcPr>
            <w:tcW w:w="6344" w:type="dxa"/>
            <w:vMerge/>
            <w:shd w:val="clear" w:color="auto" w:fill="auto"/>
          </w:tcPr>
          <w:p w:rsidR="00D3429A" w:rsidRPr="00F70D9B" w:rsidRDefault="00D3429A" w:rsidP="0003003D">
            <w:pPr>
              <w:pStyle w:val="a9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3429A" w:rsidRPr="00372DFB" w:rsidRDefault="00EC226F" w:rsidP="00D3429A">
      <w:pPr>
        <w:keepNext/>
        <w:keepLines/>
        <w:jc w:val="center"/>
        <w:outlineLvl w:val="0"/>
        <w:rPr>
          <w:rFonts w:cs="Arial"/>
          <w:b/>
          <w:bCs/>
        </w:rPr>
      </w:pPr>
      <w:r w:rsidRPr="00372DFB">
        <w:rPr>
          <w:rFonts w:cs="Arial"/>
          <w:b/>
          <w:bCs/>
        </w:rPr>
        <w:t xml:space="preserve">7. </w:t>
      </w:r>
      <w:r w:rsidRPr="00372DFB">
        <w:rPr>
          <w:rFonts w:cs="Arial"/>
          <w:b/>
          <w:bCs/>
          <w:caps/>
        </w:rPr>
        <w:t>Требования к условиям реализации</w:t>
      </w:r>
      <w:r w:rsidRPr="00372DFB">
        <w:rPr>
          <w:rFonts w:cs="Arial"/>
          <w:b/>
          <w:bCs/>
        </w:rPr>
        <w:t xml:space="preserve"> ДИСЦИПЛИНЫ (МОДУЛЯ)</w:t>
      </w:r>
    </w:p>
    <w:p w:rsidR="00D3429A" w:rsidRPr="00372DFB" w:rsidRDefault="00EC226F" w:rsidP="00D3429A">
      <w:pPr>
        <w:jc w:val="center"/>
        <w:rPr>
          <w:rFonts w:cs="Arial"/>
          <w:b/>
        </w:rPr>
      </w:pPr>
      <w:r w:rsidRPr="00372DFB">
        <w:rPr>
          <w:rFonts w:cs="Arial"/>
          <w:b/>
        </w:rPr>
        <w:t xml:space="preserve">7.1. Перечень литературы, </w:t>
      </w:r>
      <w:r w:rsidRPr="00372DFB">
        <w:rPr>
          <w:rFonts w:cs="Arial"/>
          <w:b/>
        </w:rPr>
        <w:t>рекомендуемой для изучения дисциплины</w:t>
      </w:r>
    </w:p>
    <w:p w:rsidR="00D3429A" w:rsidRPr="00372DFB" w:rsidRDefault="00D3429A" w:rsidP="00D3429A">
      <w:pPr>
        <w:jc w:val="center"/>
        <w:outlineLvl w:val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27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28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29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0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1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BC2BDB">
              <w:rPr>
                <w:rFonts w:cs="Arial"/>
                <w:sz w:val="16"/>
                <w:szCs w:val="16"/>
              </w:rPr>
              <w:t xml:space="preserve">Батурин, В. К. Глобальные исследовательские программы современной философии науки [Электронный ресурс] / В. К. Батурин. - Москва: Вузовский Учебник, 2013. - 241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BC2BDB">
              <w:rPr>
                <w:rFonts w:cs="Arial"/>
                <w:sz w:val="16"/>
                <w:szCs w:val="16"/>
              </w:rPr>
              <w:t>https://new.znanium.com/catalog/product/414810</w:t>
            </w:r>
          </w:p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7130A6">
              <w:rPr>
                <w:rFonts w:cs="Arial"/>
                <w:bCs/>
                <w:sz w:val="16"/>
                <w:szCs w:val="16"/>
              </w:rPr>
              <w:t xml:space="preserve">Власова Т.В., Сущинская М.Д. </w:t>
            </w:r>
            <w:r w:rsidRPr="007130A6">
              <w:rPr>
                <w:rFonts w:cs="Arial"/>
                <w:sz w:val="16"/>
                <w:szCs w:val="16"/>
              </w:rPr>
              <w:t>Социальная экс</w:t>
            </w:r>
            <w:r w:rsidRPr="007130A6">
              <w:rPr>
                <w:rFonts w:cs="Arial"/>
                <w:sz w:val="16"/>
                <w:szCs w:val="16"/>
              </w:rPr>
              <w:t>пертиза: Учебное пособие.– СПб.: Изд-во СПбГУЭФ, 2013.– 152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2"/>
              <w:placeholder>
                <w:docPart w:val="A338CE9BDD4345A087185E18CB32B98C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11007D">
              <w:rPr>
                <w:rFonts w:cs="Arial"/>
                <w:bCs/>
                <w:sz w:val="16"/>
                <w:szCs w:val="16"/>
              </w:rPr>
              <w:t>Протасов Е.Т</w:t>
            </w:r>
            <w:r w:rsidRPr="0011007D">
              <w:rPr>
                <w:rFonts w:cs="Arial"/>
                <w:sz w:val="16"/>
                <w:szCs w:val="16"/>
              </w:rPr>
              <w:t xml:space="preserve">. Исследование социально-экономических и политических процессов: учебно-методическое пособие / Е. Т. Протасов ; ФГБОУ ВПО БГСХА им. В. Р. Филиппова, </w:t>
            </w:r>
            <w:r w:rsidRPr="0011007D">
              <w:rPr>
                <w:rFonts w:cs="Arial"/>
                <w:sz w:val="16"/>
                <w:szCs w:val="16"/>
              </w:rPr>
              <w:t>ИДПОиИ. - Улан-Удэ : Изд-во БГСХА им. В. Р. Филиппова, 2013. - 149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7130A6">
              <w:rPr>
                <w:rFonts w:cs="Arial"/>
                <w:bCs/>
                <w:sz w:val="16"/>
                <w:szCs w:val="16"/>
              </w:rPr>
              <w:t>Человек, культура и</w:t>
            </w:r>
            <w:r w:rsidRPr="007130A6">
              <w:rPr>
                <w:rFonts w:cs="Arial"/>
                <w:sz w:val="16"/>
                <w:szCs w:val="16"/>
              </w:rPr>
              <w:t xml:space="preserve"> общество в изменяющемся мире: сборник научных трудов. Ч. 2 / Д. Ш. Цырендоржиева; Министерство образования и науки РБ; БНЦ СО РАН; БГУБГУ. - Улан-Удэ: Изд-во БГУ, 2</w:t>
            </w:r>
            <w:r w:rsidRPr="007130A6">
              <w:rPr>
                <w:rFonts w:cs="Arial"/>
                <w:sz w:val="16"/>
                <w:szCs w:val="16"/>
              </w:rPr>
              <w:t>011. - 225 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7130A6">
              <w:rPr>
                <w:rFonts w:cs="Arial"/>
                <w:sz w:val="16"/>
                <w:szCs w:val="16"/>
              </w:rPr>
              <w:t>Исследование социально-экономических и политических процессов: / Т. Е. Зерчанинова. - М.: Логос, 2010. - 304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3429A" w:rsidRDefault="00D3429A" w:rsidP="00D3429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3429A" w:rsidRPr="00455CC9" w:rsidRDefault="00EC226F" w:rsidP="00D3429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D3429A" w:rsidRPr="00455CC9" w:rsidRDefault="00EC226F" w:rsidP="00D3429A">
      <w:pPr>
        <w:pStyle w:val="a9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 xml:space="preserve">и локальных сетей академии, необходимых для </w:t>
      </w:r>
      <w:r w:rsidRPr="00455CC9">
        <w:rPr>
          <w:rFonts w:ascii="Arial" w:hAnsi="Arial" w:cs="Arial"/>
          <w:b/>
        </w:rPr>
        <w:t>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D2CA1" w:rsidTr="0003003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28533"/>
              <w:placeholder>
                <w:docPart w:val="D8BE268AA06B432CB01A929E81AE3738"/>
              </w:placeholder>
              <w:text w:multiLine="1"/>
            </w:sdtPr>
            <w:sdtContent>
              <w:p w:rsidR="00D3429A" w:rsidRPr="007C0F81" w:rsidRDefault="00EC226F" w:rsidP="0003003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34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5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6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28537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8538"/>
              <w:lock w:val="contentLocked"/>
              <w:placeholder>
                <w:docPart w:val="8CC35096D0444D37A3170FDDD186100F"/>
              </w:placeholder>
              <w:text/>
            </w:sdtPr>
            <w:sdtContent>
              <w:p w:rsidR="00D3429A" w:rsidRPr="007C0F81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7C0F81" w:rsidRDefault="004D2CA1" w:rsidP="00030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EC226F" w:rsidRPr="007C0F81">
                <w:rPr>
                  <w:rStyle w:val="ab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28539"/>
              <w:lock w:val="contentLocked"/>
              <w:placeholder>
                <w:docPart w:val="8CC35096D0444D37A3170FDDD186100F"/>
              </w:placeholder>
              <w:text/>
            </w:sdtPr>
            <w:sdtContent>
              <w:p w:rsidR="00D3429A" w:rsidRPr="007C0F81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7C0F81" w:rsidRDefault="004D2CA1" w:rsidP="000300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EC226F" w:rsidRPr="007C0F81">
                <w:rPr>
                  <w:rStyle w:val="ab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7C0F81" w:rsidRDefault="004D2CA1" w:rsidP="0003003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8CC35096D0444D37A3170FDDD186100F"/>
                </w:placeholder>
                <w:text/>
              </w:sdtPr>
              <w:sdtContent>
                <w:r w:rsidR="00EC226F">
                  <w:rPr>
                    <w:rFonts w:cs="Arial"/>
                    <w:sz w:val="16"/>
                    <w:szCs w:val="16"/>
                  </w:rPr>
                  <w:t>Электронно-библиотечная система</w:t>
                </w:r>
                <w:r w:rsidR="00EC226F">
                  <w:rPr>
                    <w:rFonts w:cs="Arial"/>
                    <w:sz w:val="16"/>
                    <w:szCs w:val="16"/>
                  </w:rPr>
                  <w:t xml:space="preserve"> Издательства «Юрайт</w:t>
                </w:r>
              </w:sdtContent>
            </w:sdt>
            <w:r w:rsidR="00EC226F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0C325F" w:rsidRDefault="004D2CA1" w:rsidP="0003003D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" w:history="1">
              <w:r w:rsidR="00EC226F" w:rsidRPr="000C325F">
                <w:rPr>
                  <w:rStyle w:val="ab"/>
                  <w:sz w:val="16"/>
                  <w:szCs w:val="16"/>
                </w:rPr>
                <w:t>https://urait.ru</w:t>
              </w:r>
            </w:hyperlink>
          </w:p>
        </w:tc>
      </w:tr>
      <w:tr w:rsidR="004D2CA1" w:rsidTr="0003003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28540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28541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28542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7C0F81" w:rsidRDefault="00EC226F" w:rsidP="0003003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4D2CA1" w:rsidP="0003003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2" w:history="1">
              <w:r w:rsidR="00EC226F" w:rsidRPr="00B75512">
                <w:rPr>
                  <w:rStyle w:val="ab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D3429A" w:rsidRPr="007C0F81" w:rsidRDefault="00D3429A" w:rsidP="0003003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28543"/>
              <w:placeholder>
                <w:docPart w:val="D8BE268AA06B432CB01A929E81AE3738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44"/>
              <w:placeholder>
                <w:docPart w:val="7DC7CB61B7FF41CBA865BFC9BE538D6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45"/>
              <w:placeholder>
                <w:docPart w:val="7DC7CB61B7FF41CBA865BFC9BE538D6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E3DE0900F33A4D04B87C9BC0747B3752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E3DE0900F33A4D04B87C9BC0747B3752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Гунтыпова Э.С. </w:t>
            </w:r>
            <w:r w:rsidRPr="00BC2C7E">
              <w:rPr>
                <w:rFonts w:cs="Arial"/>
                <w:sz w:val="16"/>
                <w:szCs w:val="16"/>
              </w:rPr>
              <w:t xml:space="preserve">Практикум для самостоятельной </w:t>
            </w:r>
            <w:r w:rsidRPr="00BC2C7E">
              <w:rPr>
                <w:rFonts w:cs="Arial"/>
                <w:sz w:val="16"/>
                <w:szCs w:val="16"/>
              </w:rPr>
              <w:t>работы аспирантов по дисциплине «Социальная экспертиза»: практикум / Э. С. Гунтыпова ; Бурятская ГСХА им. В. Р. Филиппова, Каф. "Связи с общественностью, социологии и политологии". - Улан-Удэ</w:t>
            </w:r>
            <w:r>
              <w:rPr>
                <w:rFonts w:cs="Arial"/>
                <w:sz w:val="16"/>
                <w:szCs w:val="16"/>
              </w:rPr>
              <w:t xml:space="preserve"> : Изд-во БГСХА, 2017. - 47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4D2CA1" w:rsidP="0003003D">
            <w:pPr>
              <w:jc w:val="both"/>
              <w:rPr>
                <w:rFonts w:cs="Arial"/>
                <w:sz w:val="16"/>
                <w:szCs w:val="16"/>
              </w:rPr>
            </w:pPr>
            <w:hyperlink r:id="rId13" w:history="1"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http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://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bgsha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.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ru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/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art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.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php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?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i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=2612</w:t>
              </w:r>
            </w:hyperlink>
          </w:p>
          <w:p w:rsidR="00D3429A" w:rsidRPr="00BC2BD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3429A" w:rsidRPr="00455CC9" w:rsidRDefault="00D3429A" w:rsidP="00D3429A">
      <w:pPr>
        <w:pStyle w:val="a9"/>
        <w:spacing w:after="0"/>
        <w:ind w:left="0"/>
        <w:rPr>
          <w:rFonts w:ascii="Arial" w:hAnsi="Arial" w:cs="Arial"/>
          <w:b/>
        </w:rPr>
      </w:pPr>
    </w:p>
    <w:p w:rsidR="00D3429A" w:rsidRPr="00372DFB" w:rsidRDefault="00EC226F" w:rsidP="00D3429A">
      <w:pPr>
        <w:jc w:val="center"/>
        <w:rPr>
          <w:rFonts w:cs="Arial"/>
          <w:b/>
        </w:rPr>
      </w:pPr>
      <w:bookmarkStart w:id="42" w:name="_Toc27074322"/>
      <w:bookmarkStart w:id="43" w:name="_Toc27075358"/>
      <w:r w:rsidRPr="00372DFB">
        <w:rPr>
          <w:rFonts w:cs="Arial"/>
          <w:b/>
        </w:rPr>
        <w:t>7.3. Учебно-методическое обеспечение для самостоятельной работы обучающихся</w:t>
      </w:r>
    </w:p>
    <w:p w:rsidR="00D3429A" w:rsidRPr="00372DFB" w:rsidRDefault="00EC226F" w:rsidP="00D3429A">
      <w:pPr>
        <w:jc w:val="center"/>
        <w:rPr>
          <w:rFonts w:cs="Arial"/>
          <w:b/>
        </w:rPr>
      </w:pPr>
      <w:r w:rsidRPr="00372DFB">
        <w:rPr>
          <w:rFonts w:cs="Arial"/>
          <w:b/>
        </w:rPr>
        <w:t>по дисциплине (модулю)</w:t>
      </w:r>
    </w:p>
    <w:p w:rsidR="00D3429A" w:rsidRPr="00372DFB" w:rsidRDefault="00D3429A" w:rsidP="00D3429A">
      <w:pPr>
        <w:jc w:val="center"/>
        <w:rPr>
          <w:rFonts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4D2CA1" w:rsidTr="000300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555029678"/>
              <w:placeholder>
                <w:docPart w:val="6F12A42598BC43DA8D621FE746B91B0F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D2CA1" w:rsidTr="0003003D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55029679"/>
              <w:placeholder>
                <w:docPart w:val="6F12A42598BC43DA8D621FE746B91B0F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555029680"/>
              <w:placeholder>
                <w:docPart w:val="6F12A42598BC43DA8D621FE746B91B0F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D2CA1" w:rsidTr="0003003D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555029681"/>
              <w:placeholder>
                <w:docPart w:val="6F12A42598BC43DA8D621FE746B91B0F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555029682"/>
              <w:placeholder>
                <w:docPart w:val="6F12A42598BC43DA8D621FE746B91B0F"/>
              </w:placeholder>
              <w:text/>
            </w:sdtPr>
            <w:sdtContent>
              <w:p w:rsidR="00D3429A" w:rsidRPr="00372DFB" w:rsidRDefault="00EC226F" w:rsidP="0003003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2DF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372DFB" w:rsidRDefault="00EC226F" w:rsidP="0003003D">
            <w:pPr>
              <w:jc w:val="both"/>
              <w:rPr>
                <w:rFonts w:cs="Arial"/>
                <w:sz w:val="16"/>
                <w:szCs w:val="16"/>
              </w:rPr>
            </w:pPr>
            <w:r w:rsidRPr="00BC2BDB">
              <w:rPr>
                <w:rFonts w:cs="Arial"/>
                <w:sz w:val="16"/>
                <w:szCs w:val="16"/>
              </w:rPr>
              <w:t>Гунтыпова Э.С. Практикум для самостоятельной работы аспирантов по дисциплине «Социальная экспертиза» : практикум / Э. С. Гунтыпова ; Бурятская ГСХА им. В. Р. Филиппова, Каф. "Связи с общественностью, социологии и политологии". - Улан-Удэ</w:t>
            </w:r>
            <w:r>
              <w:rPr>
                <w:rFonts w:cs="Arial"/>
                <w:sz w:val="16"/>
                <w:szCs w:val="16"/>
              </w:rPr>
              <w:t xml:space="preserve"> : Изд-во БГСХА, 2017. - 47 с.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4D2CA1" w:rsidP="0003003D">
            <w:pPr>
              <w:jc w:val="both"/>
              <w:rPr>
                <w:rFonts w:cs="Arial"/>
                <w:sz w:val="16"/>
                <w:szCs w:val="16"/>
              </w:rPr>
            </w:pPr>
            <w:hyperlink r:id="rId14" w:history="1"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http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://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bgsha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.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ru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/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art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.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php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?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i</w:t>
              </w:r>
              <w:r w:rsidR="00EC226F" w:rsidRPr="001808B0">
                <w:rPr>
                  <w:rStyle w:val="ab"/>
                  <w:rFonts w:cs="Arial"/>
                  <w:sz w:val="16"/>
                  <w:szCs w:val="16"/>
                </w:rPr>
                <w:t>=2612</w:t>
              </w:r>
            </w:hyperlink>
          </w:p>
          <w:p w:rsidR="00D3429A" w:rsidRPr="00BC2BDB" w:rsidRDefault="00D3429A" w:rsidP="0003003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3429A" w:rsidRDefault="00D3429A" w:rsidP="00D3429A">
      <w:pPr>
        <w:pStyle w:val="a9"/>
        <w:spacing w:after="0"/>
        <w:ind w:left="0"/>
        <w:jc w:val="center"/>
        <w:rPr>
          <w:rFonts w:ascii="Arial" w:hAnsi="Arial" w:cs="Arial"/>
          <w:b/>
        </w:rPr>
      </w:pPr>
    </w:p>
    <w:bookmarkEnd w:id="42"/>
    <w:bookmarkEnd w:id="43"/>
    <w:p w:rsidR="00D3429A" w:rsidRDefault="00EC226F" w:rsidP="00D3429A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D3429A" w:rsidRPr="00455CC9" w:rsidRDefault="00EC226F" w:rsidP="00D3429A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</w:t>
      </w:r>
      <w:r>
        <w:rPr>
          <w:rFonts w:cs="Arial"/>
          <w:b/>
        </w:rPr>
        <w:t>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571"/>
        <w:gridCol w:w="3225"/>
      </w:tblGrid>
      <w:tr w:rsidR="004D2CA1" w:rsidTr="0003003D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28546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D2CA1" w:rsidTr="0003003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47"/>
              <w:placeholder>
                <w:docPart w:val="9BB7C59345B64CB4BEE99E9DE4CCCC3A"/>
              </w:placeholder>
              <w:text w:multiLine="1"/>
            </w:sdtPr>
            <w:sdtContent>
              <w:p w:rsidR="00D3429A" w:rsidRPr="006E5754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48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49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50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Microsoft OfficeProPlus 2016 RUS OLP NL Acdmc. </w:t>
            </w:r>
            <w:r>
              <w:rPr>
                <w:sz w:val="16"/>
                <w:szCs w:val="16"/>
              </w:rPr>
              <w:t>Договор №</w:t>
            </w:r>
            <w:r>
              <w:rPr>
                <w:sz w:val="16"/>
                <w:szCs w:val="16"/>
              </w:rPr>
              <w:t xml:space="preserve">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Windows Vista Business Russian Upgrade Academic OPEN No Level. Государственный контракт № 25 от 1 </w:t>
            </w:r>
            <w:r>
              <w:rPr>
                <w:sz w:val="16"/>
                <w:szCs w:val="16"/>
              </w:rPr>
              <w:t>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rPr>
          <w:trHeight w:val="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Office Professional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ционного типа, самостоятельная работа</w:t>
            </w:r>
          </w:p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</w:rPr>
              <w:id w:val="428551"/>
              <w:placeholder>
                <w:docPart w:val="AF6AFE52DC9A4988BC13BB13120E7674"/>
              </w:placeholder>
              <w:text/>
            </w:sdtPr>
            <w:sdtContent>
              <w:p w:rsidR="00D3429A" w:rsidRDefault="00EC226F" w:rsidP="0003003D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28552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2. Информационные справочные системы, необходимые для реализации учебного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процесса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53"/>
              <w:placeholder>
                <w:docPart w:val="9BB7C59345B64CB4BEE99E9DE4CCCC3A"/>
              </w:placeholder>
              <w:text w:multiLine="1"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54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55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56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28557"/>
              <w:placeholder>
                <w:docPart w:val="31F9720515B8481F9B1506F1E45D7B59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28558"/>
              <w:placeholder>
                <w:docPart w:val="31F9720515B8481F9B1506F1E45D7B59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4D2CA1" w:rsidTr="0003003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28559"/>
              <w:placeholder>
                <w:docPart w:val="455738EC86AF42B9B9EA2B923D68CED2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28560"/>
              <w:placeholder>
                <w:docPart w:val="82ECB0B35088437EAE260597F1C4983F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4D2CA1" w:rsidTr="0003003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28561"/>
              <w:placeholder>
                <w:docPart w:val="9BB7C59345B64CB4BEE99E9DE4CCCC3A"/>
              </w:placeholder>
              <w:text w:multiLine="1"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Специализированные помещения и 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2"/>
              <w:placeholder>
                <w:docPart w:val="9BB7C59345B64CB4BEE99E9DE4CCCC3A"/>
              </w:placeholder>
              <w:text/>
            </w:sdtPr>
            <w:sdtContent>
              <w:p w:rsidR="00D3429A" w:rsidRPr="006E5754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3"/>
              <w:placeholder>
                <w:docPart w:val="9BB7C59345B64CB4BEE99E9DE4CCCC3A"/>
              </w:placeholder>
              <w:text/>
            </w:sdtPr>
            <w:sdtContent>
              <w:p w:rsidR="00D3429A" w:rsidRPr="006E5754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4"/>
              <w:placeholder>
                <w:docPart w:val="9BB7C59345B64CB4BEE99E9DE4CCCC3A"/>
              </w:placeholder>
              <w:text w:multiLine="1"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5"/>
              <w:placeholder>
                <w:docPart w:val="9BB7C59345B64CB4BEE99E9DE4CCCC3A"/>
              </w:placeholder>
              <w:text/>
            </w:sdtPr>
            <w:sdtContent>
              <w:p w:rsidR="00D3429A" w:rsidRPr="006E5754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6"/>
              <w:placeholder>
                <w:docPart w:val="9BB7C59345B64CB4BEE99E9DE4CCCC3A"/>
              </w:placeholder>
              <w:text/>
            </w:sdtPr>
            <w:sdtContent>
              <w:p w:rsidR="00D3429A" w:rsidRPr="006E5754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7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6E5754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</w:t>
            </w:r>
            <w:r w:rsidRPr="006E5754">
              <w:rPr>
                <w:rFonts w:ascii="Arial" w:hAnsi="Arial" w:cs="Arial"/>
                <w:sz w:val="16"/>
                <w:szCs w:val="16"/>
              </w:rPr>
              <w:t>обучающихся, курсового проектирования (выполнения курсовых работ)  №408 (670024,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6E5754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</w:t>
            </w:r>
            <w:r w:rsidRPr="006E575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D3429A" w:rsidRPr="00AA3FB1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6E5754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D3429A" w:rsidRPr="006E5754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6E5754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</w:t>
            </w:r>
            <w:r w:rsidRPr="006E5754">
              <w:rPr>
                <w:rFonts w:cs="Arial"/>
                <w:sz w:val="16"/>
                <w:szCs w:val="16"/>
              </w:rPr>
              <w:t>ернет и доступом в ЭИОС, 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A3FB1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 xml:space="preserve"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</w:t>
            </w:r>
            <w:r w:rsidRPr="006E5754">
              <w:rPr>
                <w:rFonts w:cs="Arial"/>
                <w:sz w:val="16"/>
                <w:szCs w:val="16"/>
              </w:rPr>
              <w:t>аттестации №416 б (670024, Россия, Республика Бурятия, г. 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6E5754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D3429A" w:rsidRPr="00AA3FB1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</w:t>
            </w:r>
            <w:r w:rsidRPr="00AA3FB1">
              <w:rPr>
                <w:rFonts w:ascii="Arial" w:hAnsi="Arial" w:cs="Arial"/>
                <w:sz w:val="16"/>
                <w:szCs w:val="16"/>
              </w:rPr>
              <w:t>я лекционного типа</w:t>
            </w:r>
          </w:p>
        </w:tc>
      </w:tr>
      <w:tr w:rsidR="004D2CA1" w:rsidTr="0003003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28568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D2CA1" w:rsidTr="0003003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69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0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1"/>
              <w:placeholder>
                <w:docPart w:val="9BB7C59345B64CB4BEE99E9DE4CCCC3A"/>
              </w:placeholder>
              <w:text w:multiLine="1"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2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3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4"/>
              <w:placeholder>
                <w:docPart w:val="9BB7C59345B64CB4BEE99E9DE4CCCC3A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5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6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 xml:space="preserve">Занятия семинарского </w:t>
            </w:r>
            <w:r w:rsidRPr="00A369F2">
              <w:rPr>
                <w:rFonts w:ascii="Arial" w:hAnsi="Arial" w:cs="Arial"/>
                <w:sz w:val="16"/>
                <w:szCs w:val="16"/>
              </w:rPr>
              <w:t>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7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8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79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28580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1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АС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28582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3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4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5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28586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7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Портфолио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8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89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0"/>
              <w:placeholder>
                <w:docPart w:val="856866BFFCB94F8EA0E6BB3C2467BAFE"/>
              </w:placeholder>
              <w:text/>
            </w:sdtPr>
            <w:sdtContent>
              <w:p w:rsidR="00D3429A" w:rsidRPr="007C0F81" w:rsidRDefault="00EC226F" w:rsidP="0003003D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D2CA1" w:rsidTr="0003003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7C0F81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7C0F81" w:rsidRDefault="00EC226F" w:rsidP="0003003D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Pr="00A369F2" w:rsidRDefault="00EC226F" w:rsidP="0003003D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D3429A" w:rsidRPr="00455CC9" w:rsidRDefault="00EC226F" w:rsidP="00D3429A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834"/>
        <w:gridCol w:w="6344"/>
      </w:tblGrid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1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2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специальных помещений и помещений для самостоятельной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работы. Номер аудитории. Адрес (согласно лицензии)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3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4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5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6"/>
              <w:placeholder>
                <w:docPart w:val="48B8367229774EA2A23BCBA36543A087"/>
              </w:placeholder>
              <w:text/>
            </w:sdtPr>
            <w:sdtContent>
              <w:p w:rsidR="00D3429A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9A" w:rsidRDefault="00D3429A" w:rsidP="0003003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 №408 </w:t>
            </w: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  <w:p w:rsidR="00D3429A" w:rsidRDefault="00D3429A" w:rsidP="0003003D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>
              <w:rPr>
                <w:rFonts w:cs="Arial"/>
                <w:sz w:val="16"/>
                <w:szCs w:val="16"/>
              </w:rPr>
              <w:t xml:space="preserve">2) с подключения к сети Интернет и доступом в ЭИОС – 7 шт. </w:t>
            </w:r>
            <w:r>
              <w:rPr>
                <w:rFonts w:cs="Arial"/>
                <w:sz w:val="16"/>
                <w:szCs w:val="16"/>
              </w:rPr>
              <w:t>2 стенда</w:t>
            </w:r>
          </w:p>
        </w:tc>
      </w:tr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Учебная аудитория  для проведения занятий семинарского типа, </w:t>
            </w:r>
            <w:r>
              <w:rPr>
                <w:rFonts w:cs="Arial"/>
                <w:sz w:val="16"/>
                <w:szCs w:val="16"/>
              </w:rPr>
              <w:lastRenderedPageBreak/>
              <w:t>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</w:t>
            </w:r>
            <w:r>
              <w:rPr>
                <w:rFonts w:cs="Arial"/>
                <w:sz w:val="16"/>
                <w:szCs w:val="16"/>
              </w:rPr>
              <w:t>, г. Улан-Удэ, ул. Пушкина, д. №8)</w:t>
            </w:r>
          </w:p>
          <w:p w:rsidR="00D3429A" w:rsidRDefault="00D3429A" w:rsidP="000300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</w:t>
            </w:r>
            <w:r>
              <w:rPr>
                <w:rFonts w:cs="Arial"/>
                <w:sz w:val="16"/>
                <w:szCs w:val="16"/>
              </w:rPr>
              <w:lastRenderedPageBreak/>
              <w:t>подключения к сети Интернет и доступом в ЭИОС, 1 стенд.</w:t>
            </w:r>
          </w:p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Список </w:t>
            </w:r>
            <w:r>
              <w:rPr>
                <w:rFonts w:cs="Arial"/>
                <w:sz w:val="16"/>
                <w:szCs w:val="16"/>
              </w:rPr>
              <w:t>ПО на ноутбуке:</w:t>
            </w:r>
          </w:p>
          <w:p w:rsidR="00D3429A" w:rsidRDefault="00EC226F" w:rsidP="0003003D">
            <w:pPr>
              <w:pStyle w:val="ac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D3429A" w:rsidRDefault="00EC226F" w:rsidP="0003003D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3429A" w:rsidRDefault="00EC226F" w:rsidP="0003003D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</w:t>
            </w:r>
            <w:r>
              <w:rPr>
                <w:rFonts w:cs="Arial"/>
                <w:sz w:val="16"/>
                <w:szCs w:val="16"/>
              </w:rPr>
              <w:t xml:space="preserve"> аудитория для проведения занятий лекционного типа № 445</w:t>
            </w:r>
          </w:p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</w:t>
            </w:r>
            <w:r>
              <w:rPr>
                <w:rFonts w:cs="Arial"/>
                <w:sz w:val="16"/>
                <w:szCs w:val="16"/>
              </w:rPr>
              <w:t>утбук с возможностью подключения к сети Интернет и доступом в ЭИОС,  1 стенд.</w:t>
            </w:r>
          </w:p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ноутбуке:</w:t>
            </w:r>
          </w:p>
          <w:p w:rsidR="00D3429A" w:rsidRDefault="00EC226F" w:rsidP="0003003D">
            <w:pPr>
              <w:pStyle w:val="ac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D3429A" w:rsidRDefault="00EC226F" w:rsidP="0003003D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3429A" w:rsidRDefault="00EC226F" w:rsidP="0003003D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  <w:tr w:rsidR="004D2CA1" w:rsidTr="0003003D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Default="00EC226F" w:rsidP="0003003D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29A" w:rsidRDefault="00EC226F" w:rsidP="0003003D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D3429A" w:rsidRDefault="00EC226F" w:rsidP="0003003D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Список ПО на компьютерах:</w:t>
            </w:r>
          </w:p>
          <w:p w:rsidR="00D3429A" w:rsidRDefault="00EC226F" w:rsidP="0003003D">
            <w:pPr>
              <w:pStyle w:val="ae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D3429A" w:rsidRDefault="00EC226F" w:rsidP="0003003D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3429A" w:rsidRDefault="00EC226F" w:rsidP="0003003D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D3429A" w:rsidRDefault="00EC226F" w:rsidP="000300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D3429A" w:rsidRPr="00455CC9" w:rsidRDefault="00EC226F" w:rsidP="00D3429A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7.6 Организационное обеспечение учебного процесса и специальные т</w:t>
      </w:r>
      <w:r w:rsidRPr="00455CC9">
        <w:rPr>
          <w:rFonts w:cs="Arial"/>
          <w:b/>
        </w:rPr>
        <w:t xml:space="preserve">ребования к нему </w:t>
      </w:r>
    </w:p>
    <w:p w:rsidR="00D3429A" w:rsidRPr="00455CC9" w:rsidRDefault="00EC226F" w:rsidP="00D3429A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D3429A" w:rsidRDefault="00EC226F" w:rsidP="00D3429A">
      <w:pPr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</w:t>
      </w:r>
      <w:r>
        <w:rPr>
          <w:rFonts w:cs="Arial"/>
        </w:rPr>
        <w:t>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D3429A" w:rsidRDefault="00D3429A" w:rsidP="00D3429A">
      <w:pPr>
        <w:jc w:val="center"/>
        <w:rPr>
          <w:rFonts w:cs="Arial"/>
          <w:b/>
        </w:rPr>
      </w:pPr>
    </w:p>
    <w:p w:rsidR="00D3429A" w:rsidRPr="00455CC9" w:rsidRDefault="00EC226F" w:rsidP="00D3429A">
      <w:pPr>
        <w:jc w:val="center"/>
        <w:rPr>
          <w:rFonts w:cs="Arial"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4D2CA1" w:rsidTr="0003003D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597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28598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 xml:space="preserve">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28599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D2CA1" w:rsidTr="0003003D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600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601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28602"/>
              <w:placeholder>
                <w:docPart w:val="3E6DB1BD76D0463690DE1CD63CB994FB"/>
              </w:placeholder>
              <w:text/>
            </w:sdtPr>
            <w:sdtContent>
              <w:p w:rsidR="00D3429A" w:rsidRPr="00C713CB" w:rsidRDefault="00EC226F" w:rsidP="0003003D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D2CA1" w:rsidTr="0003003D">
        <w:trPr>
          <w:trHeight w:val="469"/>
        </w:trPr>
        <w:tc>
          <w:tcPr>
            <w:tcW w:w="3420" w:type="dxa"/>
            <w:shd w:val="clear" w:color="auto" w:fill="auto"/>
            <w:vAlign w:val="center"/>
          </w:tcPr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D3429A" w:rsidRPr="008D4323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EC226F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доктор филос.. наук.. </w:t>
            </w:r>
            <w:r>
              <w:rPr>
                <w:rFonts w:ascii="Arial" w:hAnsi="Arial" w:cs="Arial"/>
                <w:sz w:val="16"/>
                <w:szCs w:val="16"/>
              </w:rPr>
              <w:t>профессор</w:t>
            </w: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29A" w:rsidRDefault="00D3429A" w:rsidP="0003003D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Pr="00455CC9" w:rsidRDefault="00EC226F" w:rsidP="00D3429A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D3429A" w:rsidRPr="00455CC9" w:rsidRDefault="00EC226F" w:rsidP="00D3429A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</w:rPr>
        <w:id w:val="460053455"/>
        <w:placeholder>
          <w:docPart w:val="861C0D22540B4AC1815869934EE5567A"/>
        </w:placeholder>
        <w:text w:multiLine="1"/>
      </w:sdtPr>
      <w:sdtContent>
        <w:p w:rsidR="00D3429A" w:rsidRPr="00EB4CFA" w:rsidRDefault="00EC226F" w:rsidP="00D3429A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</w:rPr>
          </w:pPr>
          <w:r w:rsidRPr="00EB4CFA">
            <w:rPr>
              <w:rFonts w:eastAsia="Calibri" w:cs="Arial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</w:t>
          </w:r>
          <w:r w:rsidRPr="00EB4CFA">
            <w:rPr>
              <w:rFonts w:eastAsia="Calibri" w:cs="Arial"/>
            </w:rPr>
            <w:t>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</w:rPr>
            <w:br/>
            <w:t xml:space="preserve">             -</w:t>
          </w:r>
          <w:r w:rsidRPr="00EB4CFA">
            <w:rPr>
              <w:rFonts w:eastAsia="Calibri" w:cs="Arial"/>
            </w:rPr>
            <w:tab/>
            <w:t>предоставляются печатные и (или) электронные образовательные ресурсы в формах, адаптированных к о</w:t>
          </w:r>
          <w:r w:rsidRPr="00EB4CFA">
            <w:rPr>
              <w:rFonts w:eastAsia="Calibri" w:cs="Arial"/>
            </w:rPr>
            <w:t xml:space="preserve">граничениям их здоровья; </w:t>
          </w:r>
          <w:r w:rsidRPr="00EB4CFA">
            <w:rPr>
              <w:rFonts w:eastAsia="Calibri" w:cs="Arial"/>
            </w:rPr>
            <w:br/>
            <w:t xml:space="preserve">             -</w:t>
          </w:r>
          <w:r w:rsidRPr="00EB4CFA">
            <w:rPr>
              <w:rFonts w:eastAsia="Calibri" w:cs="Arial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EB4CFA">
            <w:rPr>
              <w:rFonts w:eastAsia="Calibri" w:cs="Arial"/>
            </w:rPr>
            <w:br/>
            <w:t xml:space="preserve">             -</w:t>
          </w:r>
          <w:r w:rsidRPr="00EB4CFA">
            <w:rPr>
              <w:rFonts w:eastAsia="Calibri" w:cs="Arial"/>
            </w:rPr>
            <w:tab/>
            <w:t>разрешается использование технических средств, необходи</w:t>
          </w:r>
          <w:r w:rsidRPr="00EB4CFA">
            <w:rPr>
              <w:rFonts w:eastAsia="Calibri" w:cs="Arial"/>
            </w:rPr>
            <w:t>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EB4CFA">
            <w:rPr>
              <w:rFonts w:eastAsia="Calibri" w:cs="Arial"/>
            </w:rPr>
            <w:br/>
            <w:t xml:space="preserve">             -</w:t>
          </w:r>
          <w:r w:rsidRPr="00EB4CFA">
            <w:rPr>
              <w:rFonts w:eastAsia="Calibri" w:cs="Arial"/>
            </w:rPr>
            <w:tab/>
            <w:t>проведение процедуры оценивания результатов обучения возможно с учетом особенн</w:t>
          </w:r>
          <w:r w:rsidRPr="00EB4CFA">
            <w:rPr>
              <w:rFonts w:eastAsia="Calibri" w:cs="Arial"/>
            </w:rPr>
            <w:t xml:space="preserve">остей нозологий (устно, письменно на бумаге, письменно на компьютере, в форме </w:t>
          </w:r>
          <w:r w:rsidRPr="00EB4CFA">
            <w:rPr>
              <w:rFonts w:eastAsia="Calibri" w:cs="Arial"/>
            </w:rPr>
            <w:lastRenderedPageBreak/>
            <w:t>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</w:t>
          </w:r>
          <w:r w:rsidRPr="00EB4CFA">
            <w:rPr>
              <w:rFonts w:eastAsia="Calibri" w:cs="Arial"/>
            </w:rPr>
            <w:t xml:space="preserve">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EB4CFA">
            <w:rPr>
              <w:rFonts w:eastAsia="Calibri" w:cs="Arial"/>
            </w:rPr>
            <w:br/>
            <w:t>Во время проведения занятий в группах, где обучаются инвалиды и обучаю</w:t>
          </w:r>
          <w:r w:rsidRPr="00EB4CFA">
            <w:rPr>
              <w:rFonts w:eastAsia="Calibri" w:cs="Arial"/>
            </w:rPr>
            <w:t>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</w:t>
          </w:r>
          <w:r w:rsidRPr="00EB4CFA">
            <w:rPr>
              <w:rFonts w:eastAsia="Calibri" w:cs="Arial"/>
            </w:rPr>
            <w:t>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D3429A" w:rsidRPr="0093581B" w:rsidRDefault="00D3429A" w:rsidP="00D3429A"/>
    <w:p w:rsidR="00D3429A" w:rsidRPr="00F70CD4" w:rsidRDefault="00EC226F" w:rsidP="00D3429A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</w:p>
    <w:p w:rsidR="00D3429A" w:rsidRPr="002159D6" w:rsidRDefault="00EC226F" w:rsidP="00D3429A">
      <w:pPr>
        <w:jc w:val="center"/>
        <w:rPr>
          <w:rFonts w:cs="Arial"/>
        </w:rPr>
      </w:pPr>
      <w:r w:rsidRPr="00F70CD4">
        <w:rPr>
          <w:rFonts w:cs="Arial"/>
        </w:rPr>
        <w:t xml:space="preserve">к </w:t>
      </w:r>
      <w:r w:rsidRPr="002159D6">
        <w:rPr>
          <w:rFonts w:cs="Arial"/>
        </w:rPr>
        <w:t>рабочей программе дисциплины (модуля)в составе ООП</w:t>
      </w:r>
    </w:p>
    <w:sdt>
      <w:sdtPr>
        <w:rPr>
          <w:rFonts w:cs="Arial"/>
        </w:rPr>
        <w:id w:val="460056850"/>
        <w:placeholder>
          <w:docPart w:val="91890ED954DB41C18B5564A7F76D84B0"/>
        </w:placeholder>
        <w:text/>
      </w:sdtPr>
      <w:sdtContent>
        <w:p w:rsidR="00D3429A" w:rsidRPr="002159D6" w:rsidRDefault="00EC226F" w:rsidP="00D3429A">
          <w:pPr>
            <w:jc w:val="center"/>
            <w:rPr>
              <w:rFonts w:cs="Arial"/>
            </w:rPr>
          </w:pPr>
          <w:r w:rsidRPr="002159D6">
            <w:rPr>
              <w:rFonts w:cs="Arial"/>
            </w:rPr>
            <w:t>5.7.7. Социальная и политическая философия</w:t>
          </w:r>
        </w:p>
      </w:sdtContent>
    </w:sdt>
    <w:p w:rsidR="00D3429A" w:rsidRDefault="00D3429A" w:rsidP="00D3429A">
      <w:pPr>
        <w:jc w:val="center"/>
        <w:rPr>
          <w:rFonts w:cs="Arial"/>
        </w:rPr>
      </w:pPr>
    </w:p>
    <w:p w:rsidR="00D3429A" w:rsidRPr="00A523AA" w:rsidRDefault="00D3429A" w:rsidP="00D3429A">
      <w:pPr>
        <w:jc w:val="center"/>
        <w:rPr>
          <w:rFonts w:cs="Arial"/>
          <w:b/>
        </w:rPr>
      </w:pPr>
    </w:p>
    <w:p w:rsidR="00D3429A" w:rsidRPr="00A523AA" w:rsidRDefault="00EC226F" w:rsidP="00D3429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D3429A" w:rsidRPr="00A523AA" w:rsidRDefault="00D3429A" w:rsidP="00D3429A">
      <w:pPr>
        <w:pStyle w:val="a9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4D2CA1" w:rsidTr="0003003D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28603"/>
              <w:placeholder>
                <w:docPart w:val="861C0D22540B4AC1815869934EE5567A"/>
              </w:placeholder>
              <w:text/>
            </w:sdtPr>
            <w:sdtContent>
              <w:p w:rsidR="00D3429A" w:rsidRPr="00A523AA" w:rsidRDefault="00EC226F" w:rsidP="000300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28604"/>
              <w:placeholder>
                <w:docPart w:val="861C0D22540B4AC1815869934EE5567A"/>
              </w:placeholder>
              <w:text/>
            </w:sdtPr>
            <w:sdtContent>
              <w:p w:rsidR="00D3429A" w:rsidRPr="00A523AA" w:rsidRDefault="00EC226F" w:rsidP="000300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28605"/>
              <w:placeholder>
                <w:docPart w:val="861C0D22540B4AC1815869934EE5567A"/>
              </w:placeholder>
              <w:text/>
            </w:sdtPr>
            <w:sdtContent>
              <w:p w:rsidR="00D3429A" w:rsidRPr="00A523AA" w:rsidRDefault="00EC226F" w:rsidP="000300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28606"/>
              <w:placeholder>
                <w:docPart w:val="861C0D22540B4AC1815869934EE5567A"/>
              </w:placeholder>
              <w:text/>
            </w:sdtPr>
            <w:sdtContent>
              <w:p w:rsidR="00D3429A" w:rsidRPr="00A523AA" w:rsidRDefault="00EC226F" w:rsidP="000300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B558EB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823BC6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4116AB" w:rsidRDefault="00D3429A" w:rsidP="0003003D">
            <w:pPr>
              <w:pStyle w:val="a9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4D2CA1" w:rsidTr="0003003D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EC226F" w:rsidP="000300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9A" w:rsidRPr="00A523AA" w:rsidRDefault="00D3429A" w:rsidP="000300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D3429A" w:rsidRPr="00A523AA" w:rsidRDefault="00D3429A" w:rsidP="00D3429A">
      <w:pPr>
        <w:pStyle w:val="a9"/>
        <w:spacing w:after="0"/>
        <w:ind w:left="0"/>
        <w:outlineLvl w:val="0"/>
        <w:rPr>
          <w:rFonts w:ascii="Arial" w:hAnsi="Arial" w:cs="Arial"/>
          <w:b/>
        </w:rPr>
      </w:pPr>
    </w:p>
    <w:p w:rsidR="00D3429A" w:rsidRDefault="00EC226F" w:rsidP="00D3429A">
      <w:pPr>
        <w:rPr>
          <w:rFonts w:cs="Arial"/>
        </w:rPr>
      </w:pPr>
      <w:r>
        <w:rPr>
          <w:rFonts w:cs="Arial"/>
        </w:rPr>
        <w:br w:type="page"/>
      </w:r>
    </w:p>
    <w:p w:rsidR="00D3429A" w:rsidRPr="00455CC9" w:rsidRDefault="00D3429A" w:rsidP="00D3429A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eastAsia="Calibri" w:cs="Arial"/>
        </w:rPr>
        <w:id w:val="460056935"/>
        <w:placeholder>
          <w:docPart w:val="D529C7D429F543DB91CCBE77EDAD267F"/>
        </w:placeholder>
        <w:showingPlcHdr/>
        <w:text w:multiLine="1"/>
      </w:sdtPr>
      <w:sdtContent>
        <w:p w:rsidR="00D3429A" w:rsidRPr="00A72D3D" w:rsidRDefault="00EC226F" w:rsidP="00D3429A">
          <w:pPr>
            <w:autoSpaceDE w:val="0"/>
            <w:autoSpaceDN w:val="0"/>
            <w:adjustRightInd w:val="0"/>
            <w:jc w:val="both"/>
            <w:rPr>
              <w:rFonts w:eastAsia="Calibri" w:cs="Arial"/>
            </w:rPr>
          </w:pPr>
          <w:r w:rsidRPr="009651BC">
            <w:rPr>
              <w:rStyle w:val="a8"/>
            </w:rPr>
            <w:t>Место для ввода текста.</w:t>
          </w:r>
        </w:p>
      </w:sdtContent>
    </w:sdt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46005693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D3429A" w:rsidRDefault="00EC226F" w:rsidP="00D3429A">
          <w:pPr>
            <w:pStyle w:val="af0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D3429A" w:rsidRPr="000707F4" w:rsidRDefault="00D3429A" w:rsidP="00D3429A"/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D2CA1">
            <w:fldChar w:fldCharType="begin"/>
          </w:r>
          <w:r w:rsidR="00EC226F">
            <w:instrText xml:space="preserve"> TOC \o "1-3" \h \z \u </w:instrText>
          </w:r>
          <w:r w:rsidRPr="004D2CA1">
            <w:fldChar w:fldCharType="separate"/>
          </w:r>
          <w:hyperlink w:anchor="_Toc98401933" w:history="1">
            <w:r w:rsidR="00EC226F" w:rsidRPr="00E96DE3">
              <w:rPr>
                <w:rStyle w:val="ab"/>
                <w:rFonts w:cs="Arial"/>
                <w:noProof/>
              </w:rPr>
              <w:t xml:space="preserve">1. </w:t>
            </w:r>
            <w:r w:rsidR="00EC226F" w:rsidRPr="00E96DE3">
              <w:rPr>
                <w:rStyle w:val="ab"/>
                <w:rFonts w:cs="Arial"/>
                <w:noProof/>
              </w:rPr>
              <w:t>ОСНОВАНИЯ ДЛЯ ВВЕДЕНИЯ УЧЕБНОЙ ДИСЦИПЛИНЫ (МОДУЛЯ), ЕЕ СТАТУС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4" w:history="1">
            <w:r w:rsidR="00EC226F" w:rsidRPr="00E96DE3">
              <w:rPr>
                <w:rStyle w:val="ab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EC226F" w:rsidRPr="00E96DE3">
              <w:rPr>
                <w:rStyle w:val="ab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EC226F" w:rsidRPr="00E96DE3">
              <w:rPr>
                <w:rStyle w:val="ab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5" w:history="1">
            <w:r w:rsidR="00EC226F" w:rsidRPr="00E96DE3">
              <w:rPr>
                <w:rStyle w:val="ab"/>
                <w:rFonts w:cs="Arial"/>
                <w:noProof/>
              </w:rPr>
              <w:t>С ДРУГИМИ ДИСЦИПЛИНАМИ И ПРАКТИКАМИ В СОСТАВЕ ООП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6" w:history="1">
            <w:r w:rsidR="00EC226F" w:rsidRPr="00E96DE3">
              <w:rPr>
                <w:rStyle w:val="ab"/>
                <w:rFonts w:cs="Arial"/>
                <w:noProof/>
              </w:rPr>
              <w:t>3. СТРУКТУРА</w:t>
            </w:r>
            <w:r w:rsidR="00EC226F" w:rsidRPr="00E96DE3">
              <w:rPr>
                <w:rStyle w:val="ab"/>
                <w:rFonts w:cs="Arial"/>
                <w:noProof/>
              </w:rPr>
              <w:t xml:space="preserve"> И ТРУДОЕМКОСТЬ УЧЕБНОЙ ДИСЦИПЛИНЫ (МОДУЛЯ)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7" w:history="1">
            <w:r w:rsidR="00EC226F" w:rsidRPr="00E96DE3">
              <w:rPr>
                <w:rStyle w:val="ab"/>
                <w:rFonts w:cs="Arial"/>
                <w:noProof/>
              </w:rPr>
              <w:t>4. СОДЕРЖАНИЕ И СТРУКТУРА ДИСЦИПЛИНЫ (МОДУЛЯ)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8" w:history="1">
            <w:r w:rsidR="00EC226F" w:rsidRPr="00E96DE3">
              <w:rPr>
                <w:rStyle w:val="ab"/>
                <w:rFonts w:cs="Arial"/>
                <w:caps/>
                <w:noProof/>
              </w:rPr>
              <w:t>5. Самостоятельная работа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9" w:history="1">
            <w:r w:rsidR="00EC226F" w:rsidRPr="00E96DE3">
              <w:rPr>
                <w:rStyle w:val="ab"/>
                <w:rFonts w:cs="Arial"/>
                <w:noProof/>
              </w:rPr>
              <w:t>6. ПРОМЕЖУТОЧНАЯ АТТЕСТАЦИЯ ОБУЧАЮЩИХСЯ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0" w:history="1">
            <w:r w:rsidR="00EC226F" w:rsidRPr="00E96DE3">
              <w:rPr>
                <w:rStyle w:val="ab"/>
                <w:rFonts w:cs="Arial"/>
                <w:noProof/>
              </w:rPr>
              <w:t>ПО РЕЗУЛЬТАТАМ ИЗУЧЕНИЯ УЧЕБНОЙ ДИСЦИПЛИНЫ (МОДУЛЯ)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1" w:history="1">
            <w:r w:rsidR="00EC226F" w:rsidRPr="00E96DE3">
              <w:rPr>
                <w:rStyle w:val="ab"/>
                <w:rFonts w:cs="Arial"/>
                <w:noProof/>
              </w:rPr>
              <w:t xml:space="preserve">7. </w:t>
            </w:r>
            <w:r w:rsidR="00EC226F" w:rsidRPr="00E96DE3">
              <w:rPr>
                <w:rStyle w:val="ab"/>
                <w:rFonts w:cs="Arial"/>
                <w:caps/>
                <w:noProof/>
              </w:rPr>
              <w:t>Требования к условиям реализации</w:t>
            </w:r>
            <w:r w:rsidR="00EC226F" w:rsidRPr="00E96DE3">
              <w:rPr>
                <w:rStyle w:val="ab"/>
                <w:rFonts w:cs="Arial"/>
                <w:noProof/>
              </w:rPr>
              <w:t xml:space="preserve"> ДИСЦИПЛИНЫ (МОДУЛЯ)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_Toc98401941 </w:instrText>
            </w:r>
            <w:r w:rsidR="00EC226F">
              <w:rPr>
                <w:noProof/>
                <w:webHidden/>
              </w:rPr>
              <w:instrText xml:space="preserve">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2" w:history="1">
            <w:r w:rsidR="00EC226F" w:rsidRPr="00E96DE3">
              <w:rPr>
                <w:rStyle w:val="ab"/>
                <w:rFonts w:cs="Arial"/>
                <w:noProof/>
              </w:rPr>
              <w:t>8. ИЗМЕНЕНИЯ И ДОПОЛНЕНИЯ</w:t>
            </w:r>
            <w:r w:rsidR="00EC2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C226F">
              <w:rPr>
                <w:noProof/>
                <w:webHidden/>
              </w:rPr>
              <w:instrText xml:space="preserve"> PAGEREF _Toc98401942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C226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429A" w:rsidRDefault="004D2CA1" w:rsidP="00D3429A">
          <w:r>
            <w:fldChar w:fldCharType="end"/>
          </w:r>
        </w:p>
      </w:sdtContent>
    </w:sdt>
    <w:bookmarkEnd w:id="9" w:displacedByCustomXml="next"/>
    <w:sdt>
      <w:sdtPr>
        <w:rPr>
          <w:rFonts w:eastAsia="Calibri" w:cs="Arial"/>
        </w:rPr>
        <w:id w:val="428607"/>
        <w:placeholder>
          <w:docPart w:val="B3B3693368F4460E8BE9036880B50972"/>
        </w:placeholder>
        <w:showingPlcHdr/>
        <w:text w:multiLine="1"/>
      </w:sdtPr>
      <w:sdtContent>
        <w:p w:rsidR="00D3429A" w:rsidRPr="00A72D3D" w:rsidRDefault="00EC226F" w:rsidP="00D3429A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</w:rPr>
          </w:pPr>
          <w:r w:rsidRPr="009651BC">
            <w:rPr>
              <w:rStyle w:val="a8"/>
            </w:rPr>
            <w:t>Место для ввода текста.</w:t>
          </w:r>
        </w:p>
      </w:sdtContent>
    </w:sdt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>
      <w:pPr>
        <w:jc w:val="center"/>
        <w:rPr>
          <w:rFonts w:cs="Arial"/>
          <w:b/>
        </w:rPr>
      </w:pPr>
    </w:p>
    <w:p w:rsidR="00D3429A" w:rsidRDefault="00D3429A" w:rsidP="00D3429A"/>
    <w:bookmarkEnd w:id="0"/>
    <w:bookmarkEnd w:id="1"/>
    <w:bookmarkEnd w:id="2"/>
    <w:bookmarkEnd w:id="3"/>
    <w:bookmarkEnd w:id="4"/>
    <w:p w:rsidR="001B412E" w:rsidRDefault="001B412E" w:rsidP="001B412E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sectPr w:rsidR="001B412E" w:rsidSect="00AC43C9">
      <w:footerReference w:type="default" r:id="rId1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26F" w:rsidRDefault="00EC226F" w:rsidP="004D2CA1">
      <w:r>
        <w:separator/>
      </w:r>
    </w:p>
  </w:endnote>
  <w:endnote w:type="continuationSeparator" w:id="1">
    <w:p w:rsidR="00EC226F" w:rsidRDefault="00EC226F" w:rsidP="004D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4D2CA1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D3496E">
          <w:rPr>
            <w:noProof/>
          </w:rPr>
          <w:t>10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26F" w:rsidRDefault="00EC226F" w:rsidP="004D2CA1">
      <w:r>
        <w:separator/>
      </w:r>
    </w:p>
  </w:footnote>
  <w:footnote w:type="continuationSeparator" w:id="1">
    <w:p w:rsidR="00EC226F" w:rsidRDefault="00EC226F" w:rsidP="004D2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CA1"/>
    <w:rsid w:val="0003003D"/>
    <w:rsid w:val="00037BC2"/>
    <w:rsid w:val="000707F4"/>
    <w:rsid w:val="000C325F"/>
    <w:rsid w:val="0011007D"/>
    <w:rsid w:val="00112951"/>
    <w:rsid w:val="00121527"/>
    <w:rsid w:val="001808B0"/>
    <w:rsid w:val="001B412E"/>
    <w:rsid w:val="001E39AE"/>
    <w:rsid w:val="002159D6"/>
    <w:rsid w:val="00271C55"/>
    <w:rsid w:val="00283758"/>
    <w:rsid w:val="002A38B5"/>
    <w:rsid w:val="002C3E3A"/>
    <w:rsid w:val="00355A57"/>
    <w:rsid w:val="00372DFB"/>
    <w:rsid w:val="004116AB"/>
    <w:rsid w:val="00455CC9"/>
    <w:rsid w:val="0047623E"/>
    <w:rsid w:val="004D2CA1"/>
    <w:rsid w:val="005B1482"/>
    <w:rsid w:val="00607C6D"/>
    <w:rsid w:val="00622D0B"/>
    <w:rsid w:val="0067203C"/>
    <w:rsid w:val="006E5754"/>
    <w:rsid w:val="007130A6"/>
    <w:rsid w:val="007C0F81"/>
    <w:rsid w:val="00823BC6"/>
    <w:rsid w:val="008D4323"/>
    <w:rsid w:val="0093581B"/>
    <w:rsid w:val="009651BC"/>
    <w:rsid w:val="009C4B1D"/>
    <w:rsid w:val="009D337B"/>
    <w:rsid w:val="00A100B1"/>
    <w:rsid w:val="00A369F2"/>
    <w:rsid w:val="00A523AA"/>
    <w:rsid w:val="00A72D3D"/>
    <w:rsid w:val="00AA3FB1"/>
    <w:rsid w:val="00AE276B"/>
    <w:rsid w:val="00B2463E"/>
    <w:rsid w:val="00B558EB"/>
    <w:rsid w:val="00B75512"/>
    <w:rsid w:val="00BC2BDB"/>
    <w:rsid w:val="00BC2C7E"/>
    <w:rsid w:val="00C06368"/>
    <w:rsid w:val="00C713CB"/>
    <w:rsid w:val="00CB0FCE"/>
    <w:rsid w:val="00D3429A"/>
    <w:rsid w:val="00D3496E"/>
    <w:rsid w:val="00D7477C"/>
    <w:rsid w:val="00DB1CC7"/>
    <w:rsid w:val="00DD095E"/>
    <w:rsid w:val="00DF593D"/>
    <w:rsid w:val="00E96DE3"/>
    <w:rsid w:val="00EB4CFA"/>
    <w:rsid w:val="00EC226F"/>
    <w:rsid w:val="00F52DAE"/>
    <w:rsid w:val="00F70CD4"/>
    <w:rsid w:val="00F70D9B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character" w:customStyle="1" w:styleId="submenu-table">
    <w:name w:val="submenu-table"/>
    <w:basedOn w:val="a0"/>
    <w:rsid w:val="004575E5"/>
  </w:style>
  <w:style w:type="character" w:styleId="a8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customStyle="1" w:styleId="a00">
    <w:name w:val="a0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75E5"/>
    <w:rPr>
      <w:lang w:val="ru-RU" w:eastAsia="ru-RU" w:bidi="ar-SA"/>
    </w:rPr>
  </w:style>
  <w:style w:type="character" w:styleId="ab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styleId="ac">
    <w:name w:val="No Spacing"/>
    <w:link w:val="ad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ac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List Paragraph"/>
    <w:basedOn w:val="a"/>
    <w:link w:val="af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gsha.ru/art.php?i=26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phlib.ru/library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.lan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" TargetMode="External"/><Relationship Id="rId14" Type="http://schemas.openxmlformats.org/officeDocument/2006/relationships/hyperlink" Target="http://bgsha.ru/art.php?i=26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30DB0FA5744CB9B1AC1E45189F3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78476-6B12-475E-807A-D94C382EBFE0}"/>
      </w:docPartPr>
      <w:docPartBody>
        <w:p w:rsidR="0096282C" w:rsidRDefault="0096282C" w:rsidP="00CB0FCE">
          <w:pPr>
            <w:pStyle w:val="F230DB0FA5744CB9B1AC1E45189F3AF7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5498D215EF6943CEAF66F05C21A872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1B364-A09A-433B-AF00-7E659BFA1B57}"/>
      </w:docPartPr>
      <w:docPartBody>
        <w:p w:rsidR="0096282C" w:rsidRDefault="0096282C" w:rsidP="00CB0FCE">
          <w:pPr>
            <w:pStyle w:val="5498D215EF6943CEAF66F05C21A872B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1598AE262B466699071434622DB8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C2DA0-47E2-4028-97AD-05BF63DB7F20}"/>
      </w:docPartPr>
      <w:docPartBody>
        <w:p w:rsidR="0096282C" w:rsidRDefault="0096282C" w:rsidP="00CB0FCE">
          <w:pPr>
            <w:pStyle w:val="6A1598AE262B466699071434622DB8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E23B1F5BC4969B0669F53B37BB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0A138-237D-4865-A6DC-0293771904BC}"/>
      </w:docPartPr>
      <w:docPartBody>
        <w:p w:rsidR="0096282C" w:rsidRDefault="0096282C" w:rsidP="00CB0FCE">
          <w:pPr>
            <w:pStyle w:val="D2DE23B1F5BC4969B0669F53B37BBC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99D13837D1471C8C37BC3D026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EE843-AB47-4908-AE32-FD1CCC3AB832}"/>
      </w:docPartPr>
      <w:docPartBody>
        <w:p w:rsidR="0096282C" w:rsidRDefault="0096282C" w:rsidP="00CB0FCE">
          <w:pPr>
            <w:pStyle w:val="2299D13837D1471C8C37BC3D026BE4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E01D27149405EBA548D0E4F723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1081E-E072-4A14-8B1D-6C6D3CF050AF}"/>
      </w:docPartPr>
      <w:docPartBody>
        <w:p w:rsidR="0096282C" w:rsidRDefault="0096282C" w:rsidP="00CB0FCE">
          <w:pPr>
            <w:pStyle w:val="08EE01D27149405EBA548D0E4F7232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4446DBB5A4CE89382758639770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2224B-1F6A-4E77-8370-140077BDED3E}"/>
      </w:docPartPr>
      <w:docPartBody>
        <w:p w:rsidR="0096282C" w:rsidRDefault="0096282C" w:rsidP="00CB0FCE">
          <w:pPr>
            <w:pStyle w:val="F534446DBB5A4CE893827586397703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F0FB585A44CCAB59564F5170441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488F-696F-496F-91E3-67A0063A9459}"/>
      </w:docPartPr>
      <w:docPartBody>
        <w:p w:rsidR="0096282C" w:rsidRDefault="0096282C" w:rsidP="00CB0FCE">
          <w:pPr>
            <w:pStyle w:val="226F0FB585A44CCAB59564F5170441E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2F452EC902439EAF520C1BB67CA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ACCDA-1244-496E-8E33-E841ECC09AA6}"/>
      </w:docPartPr>
      <w:docPartBody>
        <w:p w:rsidR="0096282C" w:rsidRDefault="0096282C" w:rsidP="00CB0FCE">
          <w:pPr>
            <w:pStyle w:val="C12F452EC902439EAF520C1BB67CA5A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FE70CB4844F6C9EFBF71AAB4FB7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1F609-59C2-4573-A080-41846DCEAC06}"/>
      </w:docPartPr>
      <w:docPartBody>
        <w:p w:rsidR="0096282C" w:rsidRDefault="0096282C" w:rsidP="00CB0FCE">
          <w:pPr>
            <w:pStyle w:val="8ACFE70CB4844F6C9EFBF71AAB4FB7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72CF58F504C8494BC17E6C5B45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2390B-6A5C-4ED5-AD2D-E390527E2763}"/>
      </w:docPartPr>
      <w:docPartBody>
        <w:p w:rsidR="0096282C" w:rsidRDefault="0096282C" w:rsidP="00CB0FCE">
          <w:pPr>
            <w:pStyle w:val="12372CF58F504C8494BC17E6C5B45B55"/>
          </w:pPr>
          <w:r w:rsidRPr="00283758">
            <w:rPr>
              <w:rStyle w:val="a3"/>
            </w:rPr>
            <w:t xml:space="preserve">Место для ввода </w:t>
          </w:r>
          <w:r w:rsidRPr="00283758">
            <w:rPr>
              <w:rStyle w:val="a3"/>
            </w:rPr>
            <w:t>текста.</w:t>
          </w:r>
        </w:p>
      </w:docPartBody>
    </w:docPart>
    <w:docPart>
      <w:docPartPr>
        <w:name w:val="481D8EA2DE2E40BEAA293326C49DD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472EE-347B-4A71-846A-B81B948DB1D2}"/>
      </w:docPartPr>
      <w:docPartBody>
        <w:p w:rsidR="0096282C" w:rsidRDefault="0096282C" w:rsidP="00CB0FCE">
          <w:pPr>
            <w:pStyle w:val="481D8EA2DE2E40BEAA293326C49DD7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B28FF515A4A6C89CB703F2FD35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121DF-C5CA-4FBA-B11E-3073D85A5787}"/>
      </w:docPartPr>
      <w:docPartBody>
        <w:p w:rsidR="0096282C" w:rsidRDefault="0096282C" w:rsidP="00CB0FCE">
          <w:pPr>
            <w:pStyle w:val="162B28FF515A4A6C89CB703F2FD358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9EB4C35434C88BB816419B0BD8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CE048-BA93-4330-BD5D-DB01F94DD7D8}"/>
      </w:docPartPr>
      <w:docPartBody>
        <w:p w:rsidR="0096282C" w:rsidRDefault="0096282C" w:rsidP="00CB0FCE">
          <w:pPr>
            <w:pStyle w:val="8DE9EB4C35434C88BB816419B0BD8FB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75A373612B4492BF93985603C66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2C9B3-0F20-4C70-B08C-C1B77C46932E}"/>
      </w:docPartPr>
      <w:docPartBody>
        <w:p w:rsidR="0096282C" w:rsidRDefault="0096282C" w:rsidP="00CB0FCE">
          <w:pPr>
            <w:pStyle w:val="1575A373612B4492BF93985603C66A9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274A7029EB444A9347D1E7F94F3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11CBD-C2DB-4AA0-AEE8-46B0DE74B11C}"/>
      </w:docPartPr>
      <w:docPartBody>
        <w:p w:rsidR="0096282C" w:rsidRDefault="0096282C" w:rsidP="00CB0FCE">
          <w:pPr>
            <w:pStyle w:val="8E274A7029EB444A9347D1E7F94F3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6C2DDB0389468CABEDDE3443C7A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12DF6-924A-4812-B90B-27FCC0AD6A65}"/>
      </w:docPartPr>
      <w:docPartBody>
        <w:p w:rsidR="0096282C" w:rsidRDefault="0096282C" w:rsidP="00CB0FCE">
          <w:pPr>
            <w:pStyle w:val="1C6C2DDB0389468CABEDDE3443C7AE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7D0E1117F24CFE90A5B16FE37AE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74CD1-EDF0-4920-929F-3B94B6822B01}"/>
      </w:docPartPr>
      <w:docPartBody>
        <w:p w:rsidR="0096282C" w:rsidRDefault="0096282C" w:rsidP="00CB0FCE">
          <w:pPr>
            <w:pStyle w:val="F17D0E1117F24CFE90A5B16FE37AE1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BD759A4A7B497B93992AD318563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4D10E-4DB3-4988-954E-B1010540B75E}"/>
      </w:docPartPr>
      <w:docPartBody>
        <w:p w:rsidR="0096282C" w:rsidRDefault="0096282C" w:rsidP="00CB0FCE">
          <w:pPr>
            <w:pStyle w:val="85BD759A4A7B497B93992AD3185630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4E198067E40D9BEB2045BFD5D3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8A0D4-F6E9-47EC-868F-68273D9BA7CF}"/>
      </w:docPartPr>
      <w:docPartBody>
        <w:p w:rsidR="0096282C" w:rsidRDefault="0096282C" w:rsidP="00CB0FCE">
          <w:pPr>
            <w:pStyle w:val="B2E4E198067E40D9BEB2045BFD5D31E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867DD1B49471487A16BDDC66A3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1DDE3-75B4-4740-8AE9-268D537FA840}"/>
      </w:docPartPr>
      <w:docPartBody>
        <w:p w:rsidR="0096282C" w:rsidRDefault="0096282C" w:rsidP="00CB0FCE">
          <w:pPr>
            <w:pStyle w:val="44F867DD1B49471487A16BDDC66A3AB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49D669188F46CF8411A13306FF5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2F68C-4916-4A98-9234-C818054D22C7}"/>
      </w:docPartPr>
      <w:docPartBody>
        <w:p w:rsidR="0096282C" w:rsidRDefault="0096282C" w:rsidP="00CB0FCE">
          <w:pPr>
            <w:pStyle w:val="A249D669188F46CF8411A13306FF54D2"/>
          </w:pPr>
          <w:r w:rsidRPr="009651BC">
            <w:rPr>
              <w:rStyle w:val="a3"/>
            </w:rPr>
            <w:t xml:space="preserve">Место </w:t>
          </w:r>
          <w:r w:rsidRPr="009651BC">
            <w:rPr>
              <w:rStyle w:val="a3"/>
            </w:rPr>
            <w:t>для ввода текста.</w:t>
          </w:r>
        </w:p>
      </w:docPartBody>
    </w:docPart>
    <w:docPart>
      <w:docPartPr>
        <w:name w:val="53DDA70899014A088B77B095377CB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68E99-2557-4A96-994B-E49F2166201B}"/>
      </w:docPartPr>
      <w:docPartBody>
        <w:p w:rsidR="0096282C" w:rsidRDefault="0096282C" w:rsidP="00CB0FCE">
          <w:pPr>
            <w:pStyle w:val="53DDA70899014A088B77B095377CB3C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E63216F1FC43EC9DBC037573DDAE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F03D7-50F5-4773-9C4F-9DC0C24B27C8}"/>
      </w:docPartPr>
      <w:docPartBody>
        <w:p w:rsidR="0096282C" w:rsidRDefault="0096282C" w:rsidP="00CB0FCE">
          <w:pPr>
            <w:pStyle w:val="5EE63216F1FC43EC9DBC037573DDAE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49E0F3D3BF46649A292599C4F59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23784-11AC-4DDF-AF56-B6F67B075AF0}"/>
      </w:docPartPr>
      <w:docPartBody>
        <w:p w:rsidR="0096282C" w:rsidRDefault="0096282C" w:rsidP="00CB0FCE">
          <w:pPr>
            <w:pStyle w:val="8D49E0F3D3BF46649A292599C4F5902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C81E8CA53490880546E5033BE5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2032E-C348-4104-8514-AA542586664C}"/>
      </w:docPartPr>
      <w:docPartBody>
        <w:p w:rsidR="0096282C" w:rsidRDefault="0096282C" w:rsidP="00CB0FCE">
          <w:pPr>
            <w:pStyle w:val="9C1C81E8CA53490880546E5033BE55E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98CF832D224C93A2C6A4EF14C60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761D2-BCAC-4464-A1B1-BCE45E00ADB9}"/>
      </w:docPartPr>
      <w:docPartBody>
        <w:p w:rsidR="0096282C" w:rsidRDefault="0096282C" w:rsidP="00CB0FCE">
          <w:pPr>
            <w:pStyle w:val="F098CF832D224C93A2C6A4EF14C6012A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B5D7F5822D66436BB507DC989C614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9FCFE-C6DE-468F-9E4F-0AF7D766FBEE}"/>
      </w:docPartPr>
      <w:docPartBody>
        <w:p w:rsidR="0096282C" w:rsidRDefault="0096282C" w:rsidP="00CB0FCE">
          <w:pPr>
            <w:pStyle w:val="B5D7F5822D66436BB507DC989C6142F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725BBC1B804968AE88D39EB2154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46688-F661-4290-85AD-950ECECF36D5}"/>
      </w:docPartPr>
      <w:docPartBody>
        <w:p w:rsidR="0096282C" w:rsidRDefault="0096282C" w:rsidP="00CB0FCE">
          <w:pPr>
            <w:pStyle w:val="BD725BBC1B804968AE88D39EB215443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38CE9BDD4345A087185E18CB32B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D210B-8B8E-4A20-835F-FCF54D8E1ABF}"/>
      </w:docPartPr>
      <w:docPartBody>
        <w:p w:rsidR="0096282C" w:rsidRDefault="0096282C" w:rsidP="00CB0FCE">
          <w:pPr>
            <w:pStyle w:val="A338CE9BDD4345A087185E18CB32B9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BE268AA06B432CB01A929E81AE3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31CE7-AEF1-40E8-A3B7-E0286962B2DB}"/>
      </w:docPartPr>
      <w:docPartBody>
        <w:p w:rsidR="0096282C" w:rsidRDefault="0096282C" w:rsidP="00CB0FCE">
          <w:pPr>
            <w:pStyle w:val="D8BE268AA06B432CB01A929E81AE373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35096D0444D37A3170FDDD186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3CF70E-A785-4BE7-B864-8839B43A8F57}"/>
      </w:docPartPr>
      <w:docPartBody>
        <w:p w:rsidR="0096282C" w:rsidRDefault="0096282C" w:rsidP="00CB0FCE">
          <w:pPr>
            <w:pStyle w:val="8CC35096D0444D37A3170FDDD186100F"/>
          </w:pPr>
          <w:r w:rsidRPr="0067203C">
            <w:rPr>
              <w:rStyle w:val="a3"/>
            </w:rPr>
            <w:t>Место для ввода текста</w:t>
          </w:r>
          <w:r w:rsidRPr="0067203C">
            <w:rPr>
              <w:rStyle w:val="a3"/>
            </w:rPr>
            <w:t>.</w:t>
          </w:r>
        </w:p>
      </w:docPartBody>
    </w:docPart>
    <w:docPart>
      <w:docPartPr>
        <w:name w:val="7DC7CB61B7FF41CBA865BFC9BE538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55DE-2727-4B80-914A-803AD890918A}"/>
      </w:docPartPr>
      <w:docPartBody>
        <w:p w:rsidR="0096282C" w:rsidRDefault="0096282C" w:rsidP="00CB0FCE">
          <w:pPr>
            <w:pStyle w:val="7DC7CB61B7FF41CBA865BFC9BE538D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DE0900F33A4D04B87C9BC0747B3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E0201-F631-47FB-BE90-AB6CD88F866B}"/>
      </w:docPartPr>
      <w:docPartBody>
        <w:p w:rsidR="0096282C" w:rsidRDefault="0096282C" w:rsidP="00CB0FCE">
          <w:pPr>
            <w:pStyle w:val="E3DE0900F33A4D04B87C9BC0747B375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12A42598BC43DA8D621FE746B91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4E29C-275B-4E98-8164-B0B66EC67CB0}"/>
      </w:docPartPr>
      <w:docPartBody>
        <w:p w:rsidR="0096282C" w:rsidRDefault="0096282C" w:rsidP="00CB0FCE">
          <w:pPr>
            <w:pStyle w:val="6F12A42598BC43DA8D621FE746B91B0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B7C59345B64CB4BEE99E9DE4CCC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42A64-06ED-4094-A6CE-875094B50DB7}"/>
      </w:docPartPr>
      <w:docPartBody>
        <w:p w:rsidR="0096282C" w:rsidRDefault="0096282C" w:rsidP="00CB0FCE">
          <w:pPr>
            <w:pStyle w:val="9BB7C59345B64CB4BEE99E9DE4CCCC3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AFE52DC9A4988BC13BB13120E76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0084E-F402-4CCE-AD33-1D6BF5118BB9}"/>
      </w:docPartPr>
      <w:docPartBody>
        <w:p w:rsidR="0096282C" w:rsidRDefault="0096282C" w:rsidP="00CB0FCE">
          <w:pPr>
            <w:pStyle w:val="AF6AFE52DC9A4988BC13BB13120E76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9720515B8481F9B1506F1E45D7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59E75-BEFD-4C9D-BF7A-C8BBF8FE0CC6}"/>
      </w:docPartPr>
      <w:docPartBody>
        <w:p w:rsidR="0096282C" w:rsidRDefault="0096282C" w:rsidP="00CB0FCE">
          <w:pPr>
            <w:pStyle w:val="31F9720515B8481F9B1506F1E45D7B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55738EC86AF42B9B9EA2B923D68C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6BF3C6-2D23-4246-86C6-B26A4F93DF1B}"/>
      </w:docPartPr>
      <w:docPartBody>
        <w:p w:rsidR="0096282C" w:rsidRDefault="0096282C" w:rsidP="00CB0FCE">
          <w:pPr>
            <w:pStyle w:val="455738EC86AF42B9B9EA2B923D68CE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ECB0B35088437EAE260597F1C49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5DAA0-324C-4529-BCC3-CE551C3717BD}"/>
      </w:docPartPr>
      <w:docPartBody>
        <w:p w:rsidR="0096282C" w:rsidRDefault="0096282C" w:rsidP="00CB0FCE">
          <w:pPr>
            <w:pStyle w:val="82ECB0B35088437EAE260597F1C498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6866BFFCB94F8EA0E6BB3C2467B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E8E91-0AC5-42CB-A0AA-0FE411E85713}"/>
      </w:docPartPr>
      <w:docPartBody>
        <w:p w:rsidR="0096282C" w:rsidRDefault="0096282C" w:rsidP="00CB0FCE">
          <w:pPr>
            <w:pStyle w:val="856866BFFCB94F8EA0E6BB3C2467BA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B8367229774EA2A23BCBA36543A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623A3-872E-4A1E-8687-620E08132F31}"/>
      </w:docPartPr>
      <w:docPartBody>
        <w:p w:rsidR="0096282C" w:rsidRDefault="0096282C" w:rsidP="00CB0FCE">
          <w:pPr>
            <w:pStyle w:val="48B8367229774EA2A23BCBA36543A0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6DB1BD76D0463690DE1CD63CB99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C8875-AC68-45B3-8299-6F898AE94C7B}"/>
      </w:docPartPr>
      <w:docPartBody>
        <w:p w:rsidR="0096282C" w:rsidRDefault="0096282C" w:rsidP="00CB0FCE">
          <w:pPr>
            <w:pStyle w:val="3E6DB1BD76D0463690DE1CD63CB994FB"/>
          </w:pPr>
          <w:r w:rsidRPr="009651BC">
            <w:rPr>
              <w:rStyle w:val="a3"/>
            </w:rPr>
            <w:t xml:space="preserve">Место для </w:t>
          </w:r>
          <w:r w:rsidRPr="009651BC">
            <w:rPr>
              <w:rStyle w:val="a3"/>
            </w:rPr>
            <w:t>ввода текста.</w:t>
          </w:r>
        </w:p>
      </w:docPartBody>
    </w:docPart>
    <w:docPart>
      <w:docPartPr>
        <w:name w:val="861C0D22540B4AC1815869934EE5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B95D4-80F6-4793-94EE-FB4268DE8E09}"/>
      </w:docPartPr>
      <w:docPartBody>
        <w:p w:rsidR="0096282C" w:rsidRDefault="0096282C" w:rsidP="00CB0FCE">
          <w:pPr>
            <w:pStyle w:val="861C0D22540B4AC1815869934EE5567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890ED954DB41C18B5564A7F76D8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1E649-EAAD-4DFF-961B-81BA011710BD}"/>
      </w:docPartPr>
      <w:docPartBody>
        <w:p w:rsidR="0096282C" w:rsidRDefault="0096282C" w:rsidP="00CB0FCE">
          <w:pPr>
            <w:pStyle w:val="91890ED954DB41C18B5564A7F76D84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29C7D429F543DB91CCBE77EDAD2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F37C3-052F-4556-B8F7-2FD1250EC33A}"/>
      </w:docPartPr>
      <w:docPartBody>
        <w:p w:rsidR="0096282C" w:rsidRDefault="0096282C" w:rsidP="00CB0FCE">
          <w:pPr>
            <w:pStyle w:val="D529C7D429F543DB91CCBE77EDAD26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96282C"/>
    <w:rsid w:val="0096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0FCE"/>
    <w:rPr>
      <w:color w:val="808080"/>
    </w:rPr>
  </w:style>
  <w:style w:type="paragraph" w:customStyle="1" w:styleId="F230DB0FA5744CB9B1AC1E45189F3AF7">
    <w:name w:val="F230DB0FA5744CB9B1AC1E45189F3AF7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98D215EF6943CEAF66F05C21A872BC">
    <w:name w:val="5498D215EF6943CEAF66F05C21A872BC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1598AE262B466699071434622DB8A8">
    <w:name w:val="6A1598AE262B466699071434622DB8A8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2DE23B1F5BC4969B0669F53B37BBC0C">
    <w:name w:val="D2DE23B1F5BC4969B0669F53B37BBC0C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299D13837D1471C8C37BC3D026BE49E">
    <w:name w:val="2299D13837D1471C8C37BC3D026BE49E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EE01D27149405EBA548D0E4F72323F">
    <w:name w:val="08EE01D27149405EBA548D0E4F72323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34446DBB5A4CE893827586397703EA">
    <w:name w:val="F534446DBB5A4CE893827586397703EA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26F0FB585A44CCAB59564F5170441E7">
    <w:name w:val="226F0FB585A44CCAB59564F5170441E7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2F452EC902439EAF520C1BB67CA5A1">
    <w:name w:val="C12F452EC902439EAF520C1BB67CA5A1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CFE70CB4844F6C9EFBF71AAB4FB734">
    <w:name w:val="8ACFE70CB4844F6C9EFBF71AAB4FB734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372CF58F504C8494BC17E6C5B45B55">
    <w:name w:val="12372CF58F504C8494BC17E6C5B45B55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1D8EA2DE2E40BEAA293326C49DD794">
    <w:name w:val="481D8EA2DE2E40BEAA293326C49DD794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2B28FF515A4A6C89CB703F2FD3585B">
    <w:name w:val="162B28FF515A4A6C89CB703F2FD3585B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DE9EB4C35434C88BB816419B0BD8FB1">
    <w:name w:val="8DE9EB4C35434C88BB816419B0BD8FB1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575A373612B4492BF93985603C66A90">
    <w:name w:val="1575A373612B4492BF93985603C66A90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E274A7029EB444A9347D1E7F94F3124">
    <w:name w:val="8E274A7029EB444A9347D1E7F94F3124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6C2DDB0389468CABEDDE3443C7AE41">
    <w:name w:val="1C6C2DDB0389468CABEDDE3443C7AE41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17D0E1117F24CFE90A5B16FE37AE14F">
    <w:name w:val="F17D0E1117F24CFE90A5B16FE37AE14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BD759A4A7B497B93992AD3185630D3">
    <w:name w:val="85BD759A4A7B497B93992AD3185630D3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E4E198067E40D9BEB2045BFD5D31ED">
    <w:name w:val="B2E4E198067E40D9BEB2045BFD5D31ED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F867DD1B49471487A16BDDC66A3ABB">
    <w:name w:val="44F867DD1B49471487A16BDDC66A3ABB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249D669188F46CF8411A13306FF54D2">
    <w:name w:val="A249D669188F46CF8411A13306FF54D2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DDA70899014A088B77B095377CB3C0">
    <w:name w:val="53DDA70899014A088B77B095377CB3C0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E63216F1FC43EC9DBC037573DDAEF9">
    <w:name w:val="5EE63216F1FC43EC9DBC037573DDAEF9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D49E0F3D3BF46649A292599C4F59024">
    <w:name w:val="8D49E0F3D3BF46649A292599C4F59024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1C81E8CA53490880546E5033BE55EB">
    <w:name w:val="9C1C81E8CA53490880546E5033BE55EB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098CF832D224C93A2C6A4EF14C6012A">
    <w:name w:val="F098CF832D224C93A2C6A4EF14C6012A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D7F5822D66436BB507DC989C6142FC">
    <w:name w:val="B5D7F5822D66436BB507DC989C6142FC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725BBC1B804968AE88D39EB215443D">
    <w:name w:val="BD725BBC1B804968AE88D39EB215443D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38CE9BDD4345A087185E18CB32B98C">
    <w:name w:val="A338CE9BDD4345A087185E18CB32B98C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8BE268AA06B432CB01A929E81AE3738">
    <w:name w:val="D8BE268AA06B432CB01A929E81AE3738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C35096D0444D37A3170FDDD186100F">
    <w:name w:val="8CC35096D0444D37A3170FDDD186100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DC7CB61B7FF41CBA865BFC9BE538D6E">
    <w:name w:val="7DC7CB61B7FF41CBA865BFC9BE538D6E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DE0900F33A4D04B87C9BC0747B3752">
    <w:name w:val="E3DE0900F33A4D04B87C9BC0747B3752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F12A42598BC43DA8D621FE746B91B0F">
    <w:name w:val="6F12A42598BC43DA8D621FE746B91B0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BB7C59345B64CB4BEE99E9DE4CCCC3A">
    <w:name w:val="9BB7C59345B64CB4BEE99E9DE4CCCC3A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6AFE52DC9A4988BC13BB13120E7674">
    <w:name w:val="AF6AFE52DC9A4988BC13BB13120E7674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F9720515B8481F9B1506F1E45D7B59">
    <w:name w:val="31F9720515B8481F9B1506F1E45D7B59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5738EC86AF42B9B9EA2B923D68CED2">
    <w:name w:val="455738EC86AF42B9B9EA2B923D68CED2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ECB0B35088437EAE260597F1C4983F">
    <w:name w:val="82ECB0B35088437EAE260597F1C4983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6866BFFCB94F8EA0E6BB3C2467BAFE">
    <w:name w:val="856866BFFCB94F8EA0E6BB3C2467BAFE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B8367229774EA2A23BCBA36543A087">
    <w:name w:val="48B8367229774EA2A23BCBA36543A087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6DB1BD76D0463690DE1CD63CB994FB">
    <w:name w:val="3E6DB1BD76D0463690DE1CD63CB994FB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1C0D22540B4AC1815869934EE5567A">
    <w:name w:val="861C0D22540B4AC1815869934EE5567A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890ED954DB41C18B5564A7F76D84B0">
    <w:name w:val="91890ED954DB41C18B5564A7F76D84B0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29C7D429F543DB91CCBE77EDAD267F">
    <w:name w:val="D529C7D429F543DB91CCBE77EDAD267F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B3693368F4460E8BE9036880B50972">
    <w:name w:val="B3B3693368F4460E8BE9036880B50972"/>
    <w:rsid w:val="00CB0FC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3558</Words>
  <Characters>20285</Characters>
  <Application>Microsoft Office Word</Application>
  <DocSecurity>0</DocSecurity>
  <Lines>169</Lines>
  <Paragraphs>47</Paragraphs>
  <ScaleCrop>false</ScaleCrop>
  <Company/>
  <LinksUpToDate>false</LinksUpToDate>
  <CharactersWithSpaces>23796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2022-05-04T05:27:00Z</dcterms:created>
  <dcterms:modified xsi:type="dcterms:W3CDTF">2022-05-04T05:27:00Z</dcterms:modified>
</cp:coreProperties>
</file>